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jc w:val="center"/>
        <w:tblCellMar>
          <w:left w:w="0" w:type="dxa"/>
          <w:right w:w="0" w:type="dxa"/>
        </w:tblCellMar>
        <w:tblLook w:val="04A0" w:firstRow="1" w:lastRow="0" w:firstColumn="1" w:lastColumn="0" w:noHBand="0" w:noVBand="1"/>
      </w:tblPr>
      <w:tblGrid>
        <w:gridCol w:w="4538"/>
        <w:gridCol w:w="6519"/>
      </w:tblGrid>
      <w:tr w:rsidR="00D034C2" w14:paraId="44D4D3DB" w14:textId="77777777" w:rsidTr="00D034C2">
        <w:trPr>
          <w:jc w:val="center"/>
        </w:trPr>
        <w:tc>
          <w:tcPr>
            <w:tcW w:w="4538" w:type="dxa"/>
            <w:tcMar>
              <w:top w:w="0" w:type="dxa"/>
              <w:left w:w="108" w:type="dxa"/>
              <w:bottom w:w="0" w:type="dxa"/>
              <w:right w:w="108" w:type="dxa"/>
            </w:tcMar>
          </w:tcPr>
          <w:p w14:paraId="13D4D3ED" w14:textId="77777777" w:rsidR="00D034C2" w:rsidRDefault="00D034C2">
            <w:pPr>
              <w:spacing w:line="216" w:lineRule="atLeast"/>
              <w:jc w:val="center"/>
              <w:rPr>
                <w:sz w:val="28"/>
                <w:szCs w:val="28"/>
                <w:lang w:val="vi-VN"/>
              </w:rPr>
            </w:pPr>
            <w:r>
              <w:rPr>
                <w:bCs/>
                <w:sz w:val="28"/>
                <w:szCs w:val="28"/>
                <w:lang w:val="vi-VN"/>
              </w:rPr>
              <w:t>UBND XÃ TƯ NGHĨA</w:t>
            </w:r>
          </w:p>
          <w:p w14:paraId="66D2F2A7" w14:textId="77777777" w:rsidR="00D034C2" w:rsidRDefault="00D034C2">
            <w:pPr>
              <w:spacing w:line="216" w:lineRule="atLeast"/>
              <w:jc w:val="center"/>
              <w:rPr>
                <w:b/>
                <w:bCs/>
                <w:sz w:val="28"/>
                <w:szCs w:val="28"/>
                <w:lang w:val="vi-VN"/>
              </w:rPr>
            </w:pPr>
            <w:r>
              <w:rPr>
                <w:b/>
                <w:bCs/>
                <w:sz w:val="28"/>
                <w:szCs w:val="28"/>
                <w:lang w:val="vi-VN"/>
              </w:rPr>
              <w:t>TRƯỜNG TH CHÂU PHÚ ĐIỀN</w:t>
            </w:r>
          </w:p>
          <w:p w14:paraId="45B3DC6A" w14:textId="77777777" w:rsidR="00D034C2" w:rsidRDefault="00D034C2">
            <w:pPr>
              <w:spacing w:line="216" w:lineRule="atLeast"/>
              <w:rPr>
                <w:b/>
                <w:bCs/>
                <w:sz w:val="28"/>
                <w:szCs w:val="28"/>
                <w:lang w:val="vi-VN"/>
              </w:rPr>
            </w:pPr>
            <w:r>
              <w:rPr>
                <w:noProof/>
                <w:lang w:val="en-US"/>
              </w:rPr>
              <mc:AlternateContent>
                <mc:Choice Requires="wps">
                  <w:drawing>
                    <wp:anchor distT="0" distB="0" distL="114300" distR="114300" simplePos="0" relativeHeight="487589888" behindDoc="0" locked="0" layoutInCell="1" allowOverlap="1" wp14:anchorId="7271C6F3" wp14:editId="11EA5ACE">
                      <wp:simplePos x="0" y="0"/>
                      <wp:positionH relativeFrom="column">
                        <wp:posOffset>857250</wp:posOffset>
                      </wp:positionH>
                      <wp:positionV relativeFrom="paragraph">
                        <wp:posOffset>19685</wp:posOffset>
                      </wp:positionV>
                      <wp:extent cx="8001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599133" id="_x0000_t32" coordsize="21600,21600" o:spt="32" o:oned="t" path="m,l21600,21600e" filled="f">
                      <v:path arrowok="t" fillok="f" o:connecttype="none"/>
                      <o:lock v:ext="edit" shapetype="t"/>
                    </v:shapetype>
                    <v:shape id="Straight Arrow Connector 3" o:spid="_x0000_s1026" type="#_x0000_t32" style="position:absolute;margin-left:67.5pt;margin-top:1.55pt;width:63pt;height:0;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"/>
                  </w:pict>
                </mc:Fallback>
              </mc:AlternateContent>
            </w:r>
          </w:p>
          <w:p w14:paraId="201BAFFE" w14:textId="77777777" w:rsidR="00D034C2" w:rsidRDefault="00D034C2">
            <w:pPr>
              <w:spacing w:line="216" w:lineRule="atLeast"/>
              <w:rPr>
                <w:sz w:val="28"/>
                <w:szCs w:val="28"/>
                <w:lang w:val="vi-VN"/>
              </w:rPr>
            </w:pPr>
          </w:p>
        </w:tc>
        <w:tc>
          <w:tcPr>
            <w:tcW w:w="6519" w:type="dxa"/>
            <w:tcMar>
              <w:top w:w="0" w:type="dxa"/>
              <w:left w:w="108" w:type="dxa"/>
              <w:bottom w:w="0" w:type="dxa"/>
              <w:right w:w="108" w:type="dxa"/>
            </w:tcMar>
          </w:tcPr>
          <w:p w14:paraId="613B62D0" w14:textId="77777777" w:rsidR="00D034C2" w:rsidRDefault="00D034C2">
            <w:pPr>
              <w:spacing w:line="216" w:lineRule="atLeast"/>
              <w:jc w:val="center"/>
              <w:rPr>
                <w:sz w:val="28"/>
                <w:szCs w:val="28"/>
                <w:lang w:val="vi-VN"/>
              </w:rPr>
            </w:pPr>
            <w:r>
              <w:rPr>
                <w:b/>
                <w:bCs/>
                <w:sz w:val="28"/>
                <w:szCs w:val="28"/>
                <w:lang w:val="vi-VN"/>
              </w:rPr>
              <w:t xml:space="preserve"> CỘNG HOÀ XÃ HỘI CHỦ NGHĨA VIỆT NAM</w:t>
            </w:r>
          </w:p>
          <w:p w14:paraId="3E4AA09A" w14:textId="77777777" w:rsidR="00D034C2" w:rsidRDefault="00D034C2">
            <w:pPr>
              <w:spacing w:line="216" w:lineRule="atLeast"/>
              <w:jc w:val="center"/>
              <w:rPr>
                <w:b/>
                <w:bCs/>
                <w:sz w:val="28"/>
                <w:szCs w:val="28"/>
                <w:lang w:val="vi-VN"/>
              </w:rPr>
            </w:pPr>
            <w:r>
              <w:rPr>
                <w:b/>
                <w:bCs/>
                <w:sz w:val="28"/>
                <w:szCs w:val="28"/>
                <w:lang w:val="vi-VN"/>
              </w:rPr>
              <w:t>Độc lập - Tự  do - Hạnh phúc</w:t>
            </w:r>
          </w:p>
          <w:p w14:paraId="50000205" w14:textId="77777777" w:rsidR="00D034C2" w:rsidRDefault="00D034C2">
            <w:pPr>
              <w:spacing w:line="216" w:lineRule="atLeast"/>
              <w:jc w:val="center"/>
              <w:rPr>
                <w:b/>
                <w:bCs/>
                <w:sz w:val="28"/>
                <w:szCs w:val="28"/>
                <w:lang w:val="vi-VN"/>
              </w:rPr>
            </w:pPr>
            <w:r>
              <w:rPr>
                <w:noProof/>
                <w:lang w:val="en-US"/>
              </w:rPr>
              <mc:AlternateContent>
                <mc:Choice Requires="wps">
                  <w:drawing>
                    <wp:anchor distT="0" distB="0" distL="114300" distR="114300" simplePos="0" relativeHeight="487590912" behindDoc="0" locked="0" layoutInCell="1" allowOverlap="1" wp14:anchorId="66AA547F" wp14:editId="2F7866CD">
                      <wp:simplePos x="0" y="0"/>
                      <wp:positionH relativeFrom="column">
                        <wp:posOffset>908685</wp:posOffset>
                      </wp:positionH>
                      <wp:positionV relativeFrom="paragraph">
                        <wp:posOffset>14605</wp:posOffset>
                      </wp:positionV>
                      <wp:extent cx="2154555" cy="0"/>
                      <wp:effectExtent l="0" t="0" r="1714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EA8177" id="Straight Arrow Connector 2" o:spid="_x0000_s1026" type="#_x0000_t32" style="position:absolute;margin-left:71.55pt;margin-top:1.15pt;width:169.6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"/>
                  </w:pict>
                </mc:Fallback>
              </mc:AlternateContent>
            </w:r>
          </w:p>
          <w:p w14:paraId="2B5A5DFF" w14:textId="77777777" w:rsidR="00D034C2" w:rsidRDefault="00D034C2">
            <w:pPr>
              <w:spacing w:line="216" w:lineRule="atLeast"/>
              <w:ind w:left="-4517" w:firstLine="4517"/>
              <w:jc w:val="both"/>
              <w:rPr>
                <w:sz w:val="28"/>
                <w:szCs w:val="28"/>
                <w:lang w:val="vi-VN"/>
              </w:rPr>
            </w:pPr>
          </w:p>
        </w:tc>
      </w:tr>
    </w:tbl>
    <w:p w14:paraId="33D058B1" w14:textId="77777777" w:rsidR="00474E09" w:rsidRDefault="00384D89">
      <w:pPr>
        <w:pStyle w:val="Heading1"/>
        <w:spacing w:before="1"/>
        <w:ind w:left="2065" w:right="2208" w:firstLine="0"/>
        <w:jc w:val="center"/>
      </w:pPr>
      <w:r>
        <w:t>BIÊN</w:t>
      </w:r>
      <w:r>
        <w:rPr>
          <w:spacing w:val="-3"/>
        </w:rPr>
        <w:t xml:space="preserve"> </w:t>
      </w:r>
      <w:r>
        <w:rPr>
          <w:spacing w:val="-5"/>
        </w:rPr>
        <w:t>BẢN</w:t>
      </w:r>
    </w:p>
    <w:p w14:paraId="5AE759DD" w14:textId="77777777" w:rsidR="00474E09" w:rsidRDefault="00384D89">
      <w:pPr>
        <w:spacing w:before="50" w:line="276" w:lineRule="auto"/>
        <w:ind w:left="2065" w:right="2208"/>
        <w:jc w:val="center"/>
        <w:rPr>
          <w:b/>
          <w:sz w:val="28"/>
        </w:rPr>
      </w:pPr>
      <w:r>
        <w:rPr>
          <w:b/>
          <w:sz w:val="28"/>
        </w:rPr>
        <w:t>Tự</w:t>
      </w:r>
      <w:r>
        <w:rPr>
          <w:b/>
          <w:spacing w:val="-4"/>
          <w:sz w:val="28"/>
        </w:rPr>
        <w:t xml:space="preserve"> </w:t>
      </w:r>
      <w:r>
        <w:rPr>
          <w:b/>
          <w:sz w:val="28"/>
        </w:rPr>
        <w:t>kiểm</w:t>
      </w:r>
      <w:r>
        <w:rPr>
          <w:b/>
          <w:spacing w:val="-4"/>
          <w:sz w:val="28"/>
        </w:rPr>
        <w:t xml:space="preserve"> </w:t>
      </w:r>
      <w:r>
        <w:rPr>
          <w:b/>
          <w:sz w:val="28"/>
        </w:rPr>
        <w:t>tra,</w:t>
      </w:r>
      <w:r>
        <w:rPr>
          <w:b/>
          <w:spacing w:val="-4"/>
          <w:sz w:val="28"/>
        </w:rPr>
        <w:t xml:space="preserve"> </w:t>
      </w:r>
      <w:r>
        <w:rPr>
          <w:b/>
          <w:sz w:val="28"/>
        </w:rPr>
        <w:t>đánh</w:t>
      </w:r>
      <w:r>
        <w:rPr>
          <w:b/>
          <w:spacing w:val="-7"/>
          <w:sz w:val="28"/>
        </w:rPr>
        <w:t xml:space="preserve"> </w:t>
      </w:r>
      <w:r>
        <w:rPr>
          <w:b/>
          <w:sz w:val="28"/>
        </w:rPr>
        <w:t>giá</w:t>
      </w:r>
      <w:r>
        <w:rPr>
          <w:b/>
          <w:spacing w:val="-6"/>
          <w:sz w:val="28"/>
        </w:rPr>
        <w:t xml:space="preserve"> </w:t>
      </w:r>
      <w:r>
        <w:rPr>
          <w:b/>
          <w:sz w:val="28"/>
        </w:rPr>
        <w:t>và</w:t>
      </w:r>
      <w:r>
        <w:rPr>
          <w:b/>
          <w:spacing w:val="-2"/>
          <w:sz w:val="28"/>
        </w:rPr>
        <w:t xml:space="preserve"> </w:t>
      </w:r>
      <w:r>
        <w:rPr>
          <w:b/>
          <w:sz w:val="28"/>
        </w:rPr>
        <w:t>công</w:t>
      </w:r>
      <w:r>
        <w:rPr>
          <w:b/>
          <w:spacing w:val="-2"/>
          <w:sz w:val="28"/>
        </w:rPr>
        <w:t xml:space="preserve"> </w:t>
      </w:r>
      <w:r>
        <w:rPr>
          <w:b/>
          <w:sz w:val="28"/>
        </w:rPr>
        <w:t>nhận</w:t>
      </w:r>
      <w:r>
        <w:rPr>
          <w:b/>
          <w:spacing w:val="-3"/>
          <w:sz w:val="28"/>
        </w:rPr>
        <w:t xml:space="preserve"> </w:t>
      </w:r>
      <w:r>
        <w:rPr>
          <w:b/>
          <w:sz w:val="28"/>
        </w:rPr>
        <w:t>thư</w:t>
      </w:r>
      <w:r>
        <w:rPr>
          <w:b/>
          <w:spacing w:val="-8"/>
          <w:sz w:val="28"/>
        </w:rPr>
        <w:t xml:space="preserve"> </w:t>
      </w:r>
      <w:r>
        <w:rPr>
          <w:b/>
          <w:sz w:val="28"/>
        </w:rPr>
        <w:t>viện Tiêu chuẩn: Về tài nguyên thông tin</w:t>
      </w:r>
    </w:p>
    <w:p w14:paraId="786F4BC6" w14:textId="77777777" w:rsidR="00474E09" w:rsidRDefault="00384D89">
      <w:pPr>
        <w:spacing w:line="321" w:lineRule="exact"/>
        <w:ind w:right="144"/>
        <w:jc w:val="center"/>
        <w:rPr>
          <w:i/>
          <w:sz w:val="28"/>
        </w:rPr>
      </w:pPr>
      <w:r>
        <w:rPr>
          <w:i/>
          <w:noProof/>
          <w:sz w:val="28"/>
          <w:lang w:val="en-US"/>
        </w:rPr>
        <mc:AlternateContent>
          <mc:Choice Requires="wps">
            <w:drawing>
              <wp:anchor distT="0" distB="0" distL="0" distR="0" simplePos="0" relativeHeight="487587840" behindDoc="1" locked="0" layoutInCell="1" allowOverlap="1" wp14:anchorId="390C9812" wp14:editId="3332BCF6">
                <wp:simplePos x="0" y="0"/>
                <wp:positionH relativeFrom="page">
                  <wp:posOffset>2947670</wp:posOffset>
                </wp:positionH>
                <wp:positionV relativeFrom="paragraph">
                  <wp:posOffset>221850</wp:posOffset>
                </wp:positionV>
                <wp:extent cx="177038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0380" cy="1270"/>
                        </a:xfrm>
                        <a:custGeom>
                          <a:avLst/>
                          <a:gdLst/>
                          <a:ahLst/>
                          <a:cxnLst/>
                          <a:rect l="l" t="t" r="r" b="b"/>
                          <a:pathLst>
                            <a:path w="1770380">
                              <a:moveTo>
                                <a:pt x="0" y="0"/>
                              </a:moveTo>
                              <a:lnTo>
                                <a:pt x="17703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230BA0" id="Graphic 1" o:spid="_x0000_s1026" style="position:absolute;margin-left:232.1pt;margin-top:17.45pt;width:139.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70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" path="m,l1770380,e" filled="f">
                <v:path arrowok="t"/>
                <w10:wrap type="topAndBottom" anchorx="page"/>
              </v:shape>
            </w:pict>
          </mc:Fallback>
        </mc:AlternateContent>
      </w:r>
      <w:r>
        <w:rPr>
          <w:i/>
          <w:sz w:val="28"/>
        </w:rPr>
        <w:t>(Theo</w:t>
      </w:r>
      <w:r>
        <w:rPr>
          <w:i/>
          <w:spacing w:val="-5"/>
          <w:sz w:val="28"/>
        </w:rPr>
        <w:t xml:space="preserve"> </w:t>
      </w:r>
      <w:r>
        <w:rPr>
          <w:i/>
          <w:sz w:val="28"/>
        </w:rPr>
        <w:t>Thông</w:t>
      </w:r>
      <w:r>
        <w:rPr>
          <w:i/>
          <w:spacing w:val="-6"/>
          <w:sz w:val="28"/>
        </w:rPr>
        <w:t xml:space="preserve"> </w:t>
      </w:r>
      <w:r>
        <w:rPr>
          <w:i/>
          <w:sz w:val="28"/>
        </w:rPr>
        <w:t>tư</w:t>
      </w:r>
      <w:r>
        <w:rPr>
          <w:i/>
          <w:spacing w:val="-7"/>
          <w:sz w:val="28"/>
        </w:rPr>
        <w:t xml:space="preserve"> </w:t>
      </w:r>
      <w:r>
        <w:rPr>
          <w:i/>
          <w:sz w:val="28"/>
        </w:rPr>
        <w:t>16/2022/TT-BGD</w:t>
      </w:r>
      <w:r>
        <w:rPr>
          <w:i/>
          <w:spacing w:val="-6"/>
          <w:sz w:val="28"/>
        </w:rPr>
        <w:t xml:space="preserve"> </w:t>
      </w:r>
      <w:r>
        <w:rPr>
          <w:i/>
          <w:sz w:val="28"/>
        </w:rPr>
        <w:t>ĐT</w:t>
      </w:r>
      <w:r>
        <w:rPr>
          <w:i/>
          <w:spacing w:val="-6"/>
          <w:sz w:val="28"/>
        </w:rPr>
        <w:t xml:space="preserve"> </w:t>
      </w:r>
      <w:r>
        <w:rPr>
          <w:i/>
          <w:sz w:val="28"/>
        </w:rPr>
        <w:t>ngày</w:t>
      </w:r>
      <w:r>
        <w:rPr>
          <w:i/>
          <w:spacing w:val="-6"/>
          <w:sz w:val="28"/>
        </w:rPr>
        <w:t xml:space="preserve"> </w:t>
      </w:r>
      <w:r>
        <w:rPr>
          <w:i/>
          <w:spacing w:val="-2"/>
          <w:sz w:val="28"/>
        </w:rPr>
        <w:t>22/11/2022)</w:t>
      </w:r>
    </w:p>
    <w:p w14:paraId="60BAD89F" w14:textId="77777777" w:rsidR="00474E09" w:rsidRDefault="00474E09">
      <w:pPr>
        <w:pStyle w:val="BodyText"/>
        <w:spacing w:before="61"/>
        <w:ind w:left="0" w:firstLine="0"/>
        <w:jc w:val="left"/>
        <w:rPr>
          <w:i/>
        </w:rPr>
      </w:pPr>
    </w:p>
    <w:p w14:paraId="7B1548F7" w14:textId="77777777" w:rsidR="00474E09" w:rsidRDefault="00384D89">
      <w:pPr>
        <w:pStyle w:val="Heading1"/>
        <w:numPr>
          <w:ilvl w:val="0"/>
          <w:numId w:val="2"/>
        </w:numPr>
        <w:tabs>
          <w:tab w:val="left" w:pos="955"/>
        </w:tabs>
        <w:ind w:left="955" w:hanging="248"/>
      </w:pPr>
      <w:r>
        <w:t>Thời</w:t>
      </w:r>
      <w:r>
        <w:rPr>
          <w:spacing w:val="-4"/>
        </w:rPr>
        <w:t xml:space="preserve"> </w:t>
      </w:r>
      <w:r>
        <w:t>gian,</w:t>
      </w:r>
      <w:r>
        <w:rPr>
          <w:spacing w:val="-5"/>
        </w:rPr>
        <w:t xml:space="preserve"> </w:t>
      </w:r>
      <w:r>
        <w:t>địa</w:t>
      </w:r>
      <w:r>
        <w:rPr>
          <w:spacing w:val="-1"/>
        </w:rPr>
        <w:t xml:space="preserve"> </w:t>
      </w:r>
      <w:r>
        <w:rPr>
          <w:spacing w:val="-4"/>
        </w:rPr>
        <w:t>điểm:</w:t>
      </w:r>
    </w:p>
    <w:p w14:paraId="7A9D1992" w14:textId="77777777" w:rsidR="00474E09" w:rsidRDefault="00384D89">
      <w:pPr>
        <w:pStyle w:val="ListParagraph"/>
        <w:numPr>
          <w:ilvl w:val="1"/>
          <w:numId w:val="2"/>
        </w:numPr>
        <w:tabs>
          <w:tab w:val="left" w:pos="987"/>
        </w:tabs>
        <w:spacing w:before="48"/>
        <w:ind w:left="987" w:hanging="280"/>
        <w:rPr>
          <w:sz w:val="28"/>
        </w:rPr>
      </w:pPr>
      <w:r>
        <w:rPr>
          <w:sz w:val="28"/>
        </w:rPr>
        <w:t>Thời</w:t>
      </w:r>
      <w:r>
        <w:rPr>
          <w:spacing w:val="-2"/>
          <w:sz w:val="28"/>
        </w:rPr>
        <w:t xml:space="preserve"> </w:t>
      </w:r>
      <w:r>
        <w:rPr>
          <w:sz w:val="28"/>
        </w:rPr>
        <w:t>gian:</w:t>
      </w:r>
      <w:r>
        <w:rPr>
          <w:spacing w:val="-4"/>
          <w:sz w:val="28"/>
        </w:rPr>
        <w:t xml:space="preserve"> </w:t>
      </w:r>
      <w:r>
        <w:rPr>
          <w:sz w:val="28"/>
        </w:rPr>
        <w:t>lúc</w:t>
      </w:r>
      <w:r>
        <w:rPr>
          <w:spacing w:val="-3"/>
          <w:sz w:val="28"/>
        </w:rPr>
        <w:t xml:space="preserve"> </w:t>
      </w:r>
      <w:r>
        <w:rPr>
          <w:sz w:val="28"/>
        </w:rPr>
        <w:t>14</w:t>
      </w:r>
      <w:r>
        <w:rPr>
          <w:spacing w:val="-2"/>
          <w:sz w:val="28"/>
        </w:rPr>
        <w:t xml:space="preserve"> </w:t>
      </w:r>
      <w:r>
        <w:rPr>
          <w:sz w:val="28"/>
        </w:rPr>
        <w:t>giờ</w:t>
      </w:r>
      <w:r>
        <w:rPr>
          <w:spacing w:val="-2"/>
          <w:sz w:val="28"/>
        </w:rPr>
        <w:t xml:space="preserve"> </w:t>
      </w:r>
      <w:r>
        <w:rPr>
          <w:sz w:val="28"/>
        </w:rPr>
        <w:t>00</w:t>
      </w:r>
      <w:r>
        <w:rPr>
          <w:spacing w:val="-5"/>
          <w:sz w:val="28"/>
        </w:rPr>
        <w:t xml:space="preserve"> </w:t>
      </w:r>
      <w:r>
        <w:rPr>
          <w:sz w:val="28"/>
        </w:rPr>
        <w:t>phút,</w:t>
      </w:r>
      <w:r>
        <w:rPr>
          <w:spacing w:val="-6"/>
          <w:sz w:val="28"/>
        </w:rPr>
        <w:t xml:space="preserve"> </w:t>
      </w:r>
      <w:r>
        <w:rPr>
          <w:sz w:val="28"/>
        </w:rPr>
        <w:t>ngày</w:t>
      </w:r>
      <w:r>
        <w:rPr>
          <w:spacing w:val="-4"/>
          <w:sz w:val="28"/>
        </w:rPr>
        <w:t xml:space="preserve"> </w:t>
      </w:r>
      <w:r>
        <w:rPr>
          <w:sz w:val="28"/>
        </w:rPr>
        <w:t>10</w:t>
      </w:r>
      <w:r>
        <w:rPr>
          <w:spacing w:val="-6"/>
          <w:sz w:val="28"/>
        </w:rPr>
        <w:t xml:space="preserve"> </w:t>
      </w:r>
      <w:r>
        <w:rPr>
          <w:sz w:val="28"/>
        </w:rPr>
        <w:t>tháng</w:t>
      </w:r>
      <w:r>
        <w:rPr>
          <w:spacing w:val="-5"/>
          <w:sz w:val="28"/>
        </w:rPr>
        <w:t xml:space="preserve"> </w:t>
      </w:r>
      <w:r>
        <w:rPr>
          <w:sz w:val="28"/>
        </w:rPr>
        <w:t>3</w:t>
      </w:r>
      <w:r>
        <w:rPr>
          <w:spacing w:val="-1"/>
          <w:sz w:val="28"/>
        </w:rPr>
        <w:t xml:space="preserve"> </w:t>
      </w:r>
      <w:r>
        <w:rPr>
          <w:sz w:val="28"/>
        </w:rPr>
        <w:t>năm</w:t>
      </w:r>
      <w:r>
        <w:rPr>
          <w:spacing w:val="-2"/>
          <w:sz w:val="28"/>
        </w:rPr>
        <w:t xml:space="preserve"> 2026.</w:t>
      </w:r>
    </w:p>
    <w:p w14:paraId="77EB0154" w14:textId="5B7D5CB2" w:rsidR="00474E09" w:rsidRDefault="00384D89">
      <w:pPr>
        <w:pStyle w:val="ListParagraph"/>
        <w:numPr>
          <w:ilvl w:val="1"/>
          <w:numId w:val="2"/>
        </w:numPr>
        <w:tabs>
          <w:tab w:val="left" w:pos="986"/>
        </w:tabs>
        <w:spacing w:before="47"/>
        <w:ind w:left="986" w:hanging="279"/>
        <w:rPr>
          <w:sz w:val="28"/>
        </w:rPr>
      </w:pPr>
      <w:r>
        <w:rPr>
          <w:sz w:val="28"/>
        </w:rPr>
        <w:t>Địa</w:t>
      </w:r>
      <w:r>
        <w:rPr>
          <w:spacing w:val="-4"/>
          <w:sz w:val="28"/>
        </w:rPr>
        <w:t xml:space="preserve"> </w:t>
      </w:r>
      <w:r>
        <w:rPr>
          <w:sz w:val="28"/>
        </w:rPr>
        <w:t>điểm:</w:t>
      </w:r>
      <w:r w:rsidR="000143EF">
        <w:rPr>
          <w:spacing w:val="64"/>
          <w:sz w:val="28"/>
          <w:lang w:val="en-US"/>
        </w:rPr>
        <w:t xml:space="preserve"> </w:t>
      </w:r>
      <w:r>
        <w:rPr>
          <w:sz w:val="28"/>
        </w:rPr>
        <w:t>Thư</w:t>
      </w:r>
      <w:r>
        <w:rPr>
          <w:spacing w:val="-4"/>
          <w:sz w:val="28"/>
        </w:rPr>
        <w:t xml:space="preserve"> </w:t>
      </w:r>
      <w:r>
        <w:rPr>
          <w:sz w:val="28"/>
        </w:rPr>
        <w:t>viện</w:t>
      </w:r>
      <w:r>
        <w:rPr>
          <w:spacing w:val="-2"/>
          <w:sz w:val="28"/>
        </w:rPr>
        <w:t xml:space="preserve"> </w:t>
      </w:r>
      <w:r>
        <w:rPr>
          <w:sz w:val="28"/>
        </w:rPr>
        <w:t>Trường</w:t>
      </w:r>
      <w:r>
        <w:rPr>
          <w:spacing w:val="-2"/>
          <w:sz w:val="28"/>
        </w:rPr>
        <w:t xml:space="preserve"> </w:t>
      </w:r>
      <w:r>
        <w:rPr>
          <w:sz w:val="28"/>
        </w:rPr>
        <w:t>Tiểu</w:t>
      </w:r>
      <w:r>
        <w:rPr>
          <w:spacing w:val="-2"/>
          <w:sz w:val="28"/>
        </w:rPr>
        <w:t xml:space="preserve"> </w:t>
      </w:r>
      <w:r>
        <w:rPr>
          <w:sz w:val="28"/>
        </w:rPr>
        <w:t>học</w:t>
      </w:r>
      <w:r>
        <w:rPr>
          <w:spacing w:val="-6"/>
          <w:sz w:val="28"/>
        </w:rPr>
        <w:t xml:space="preserve"> </w:t>
      </w:r>
      <w:r>
        <w:rPr>
          <w:sz w:val="28"/>
          <w:lang w:val="en-US"/>
        </w:rPr>
        <w:t>Châu Phú Điền</w:t>
      </w:r>
      <w:r>
        <w:rPr>
          <w:spacing w:val="-5"/>
          <w:sz w:val="28"/>
        </w:rPr>
        <w:t>.</w:t>
      </w:r>
    </w:p>
    <w:p w14:paraId="0D9EE722" w14:textId="77777777" w:rsidR="00474E09" w:rsidRDefault="00384D89">
      <w:pPr>
        <w:pStyle w:val="Heading1"/>
        <w:numPr>
          <w:ilvl w:val="0"/>
          <w:numId w:val="2"/>
        </w:numPr>
        <w:tabs>
          <w:tab w:val="left" w:pos="1064"/>
        </w:tabs>
        <w:spacing w:before="51"/>
        <w:ind w:left="1064" w:hanging="357"/>
      </w:pPr>
      <w:r>
        <w:t>Thành</w:t>
      </w:r>
      <w:r>
        <w:rPr>
          <w:spacing w:val="-6"/>
        </w:rPr>
        <w:t xml:space="preserve"> </w:t>
      </w:r>
      <w:r>
        <w:t>phần</w:t>
      </w:r>
      <w:r>
        <w:rPr>
          <w:spacing w:val="-6"/>
        </w:rPr>
        <w:t xml:space="preserve"> </w:t>
      </w:r>
      <w:r>
        <w:t>kiểm</w:t>
      </w:r>
      <w:r>
        <w:rPr>
          <w:spacing w:val="-5"/>
        </w:rPr>
        <w:t xml:space="preserve"> tra</w:t>
      </w:r>
    </w:p>
    <w:p w14:paraId="2415C152" w14:textId="10C5C533" w:rsidR="00474E09" w:rsidRPr="00DB76B4" w:rsidRDefault="00384D89">
      <w:pPr>
        <w:pStyle w:val="BodyText"/>
        <w:spacing w:before="48" w:line="276" w:lineRule="auto"/>
        <w:ind w:right="284"/>
        <w:rPr>
          <w:color w:val="FF0000"/>
        </w:rPr>
      </w:pPr>
      <w:r w:rsidRPr="00DB76B4">
        <w:rPr>
          <w:color w:val="FF0000"/>
        </w:rPr>
        <w:t>Theo Quyết định số</w:t>
      </w:r>
      <w:r w:rsidR="000143EF">
        <w:rPr>
          <w:color w:val="FF0000"/>
          <w:lang w:val="en-US"/>
        </w:rPr>
        <w:t xml:space="preserve"> 07A</w:t>
      </w:r>
      <w:r w:rsidRPr="00DB76B4">
        <w:rPr>
          <w:color w:val="FF0000"/>
        </w:rPr>
        <w:t>/QĐ-TH</w:t>
      </w:r>
      <w:r w:rsidRPr="00DB76B4">
        <w:rPr>
          <w:color w:val="FF0000"/>
          <w:lang w:val="en-US"/>
        </w:rPr>
        <w:t>CPĐ</w:t>
      </w:r>
      <w:r w:rsidRPr="00DB76B4">
        <w:rPr>
          <w:color w:val="FF0000"/>
        </w:rPr>
        <w:t xml:space="preserve"> ngày 02/</w:t>
      </w:r>
      <w:r w:rsidR="00C362D2">
        <w:rPr>
          <w:color w:val="FF0000"/>
          <w:lang w:val="en-US"/>
        </w:rPr>
        <w:t>0</w:t>
      </w:r>
      <w:r w:rsidR="00DB76B4" w:rsidRPr="00DB76B4">
        <w:rPr>
          <w:color w:val="FF0000"/>
          <w:lang w:val="en-US"/>
        </w:rPr>
        <w:t>2</w:t>
      </w:r>
      <w:r w:rsidRPr="00DB76B4">
        <w:rPr>
          <w:color w:val="FF0000"/>
        </w:rPr>
        <w:t>/2026 về việc thành lập Hội đồng</w:t>
      </w:r>
      <w:r w:rsidRPr="00DB76B4">
        <w:rPr>
          <w:color w:val="FF0000"/>
          <w:spacing w:val="40"/>
        </w:rPr>
        <w:t xml:space="preserve"> </w:t>
      </w:r>
      <w:r w:rsidRPr="00DB76B4">
        <w:rPr>
          <w:color w:val="FF0000"/>
        </w:rPr>
        <w:t>tự đánh giá hoạt động Thư viện Trường Tiểu học.</w:t>
      </w:r>
    </w:p>
    <w:p w14:paraId="71A62294" w14:textId="77777777" w:rsidR="00474E09" w:rsidRDefault="00384D89">
      <w:pPr>
        <w:pStyle w:val="ListParagraph"/>
        <w:numPr>
          <w:ilvl w:val="0"/>
          <w:numId w:val="2"/>
        </w:numPr>
        <w:tabs>
          <w:tab w:val="left" w:pos="1187"/>
        </w:tabs>
        <w:spacing w:line="276" w:lineRule="auto"/>
        <w:ind w:left="140" w:right="287" w:firstLine="566"/>
        <w:jc w:val="both"/>
        <w:rPr>
          <w:sz w:val="28"/>
        </w:rPr>
      </w:pPr>
      <w:r>
        <w:rPr>
          <w:b/>
          <w:sz w:val="28"/>
        </w:rPr>
        <w:t>Nội dung tự kiểm tra</w:t>
      </w:r>
      <w:r>
        <w:rPr>
          <w:sz w:val="28"/>
        </w:rPr>
        <w:t>: Theo Tiêu chuẩn về tài nguyên thông tin được quy định tại Thông tư 16/2022/TT-BGDĐT ngày 22/11/2022 của Bộ trưởng Bộ GD&amp;ĐT ban hành Quy định tiêu chuẩn thư viện cơ sở giáo dục mầm non và phổ thông.</w:t>
      </w:r>
    </w:p>
    <w:p w14:paraId="0D898606" w14:textId="77777777" w:rsidR="00474E09" w:rsidRDefault="00384D89">
      <w:pPr>
        <w:pStyle w:val="Heading1"/>
        <w:numPr>
          <w:ilvl w:val="1"/>
          <w:numId w:val="2"/>
        </w:numPr>
        <w:tabs>
          <w:tab w:val="left" w:pos="986"/>
        </w:tabs>
        <w:ind w:left="986" w:hanging="279"/>
        <w:jc w:val="both"/>
      </w:pPr>
      <w:r>
        <w:t>Tiêu</w:t>
      </w:r>
      <w:r>
        <w:rPr>
          <w:spacing w:val="-3"/>
        </w:rPr>
        <w:t xml:space="preserve"> </w:t>
      </w:r>
      <w:r>
        <w:t>chuẩn</w:t>
      </w:r>
      <w:r>
        <w:rPr>
          <w:spacing w:val="-4"/>
        </w:rPr>
        <w:t xml:space="preserve"> </w:t>
      </w:r>
      <w:r>
        <w:t>tài</w:t>
      </w:r>
      <w:r>
        <w:rPr>
          <w:spacing w:val="-2"/>
        </w:rPr>
        <w:t xml:space="preserve"> </w:t>
      </w:r>
      <w:r>
        <w:t>nguyên</w:t>
      </w:r>
      <w:r>
        <w:rPr>
          <w:spacing w:val="-3"/>
        </w:rPr>
        <w:t xml:space="preserve"> </w:t>
      </w:r>
      <w:r>
        <w:t>thông</w:t>
      </w:r>
      <w:r>
        <w:rPr>
          <w:spacing w:val="-2"/>
        </w:rPr>
        <w:t xml:space="preserve"> </w:t>
      </w:r>
      <w:r>
        <w:t>tin</w:t>
      </w:r>
      <w:r>
        <w:rPr>
          <w:spacing w:val="-3"/>
        </w:rPr>
        <w:t xml:space="preserve"> </w:t>
      </w:r>
      <w:r>
        <w:t>Mức</w:t>
      </w:r>
      <w:r>
        <w:rPr>
          <w:spacing w:val="-6"/>
        </w:rPr>
        <w:t xml:space="preserve"> </w:t>
      </w:r>
      <w:r>
        <w:t>độ</w:t>
      </w:r>
      <w:r>
        <w:rPr>
          <w:spacing w:val="-2"/>
        </w:rPr>
        <w:t xml:space="preserve"> </w:t>
      </w:r>
      <w:r>
        <w:rPr>
          <w:spacing w:val="-10"/>
        </w:rPr>
        <w:t>1</w:t>
      </w:r>
    </w:p>
    <w:p w14:paraId="6FE74A33" w14:textId="77777777" w:rsidR="00474E09" w:rsidRDefault="00384D89">
      <w:pPr>
        <w:pStyle w:val="ListParagraph"/>
        <w:numPr>
          <w:ilvl w:val="2"/>
          <w:numId w:val="2"/>
        </w:numPr>
        <w:tabs>
          <w:tab w:val="left" w:pos="1008"/>
        </w:tabs>
        <w:spacing w:before="46" w:line="276" w:lineRule="auto"/>
        <w:ind w:right="293" w:firstLine="566"/>
        <w:jc w:val="both"/>
        <w:rPr>
          <w:sz w:val="28"/>
        </w:rPr>
      </w:pPr>
      <w:r>
        <w:rPr>
          <w:sz w:val="28"/>
        </w:rPr>
        <w:t>Có đủ tài nguyên thông tin, bảo đảm phù hợp với học sinh tiểu học; đáp ứng nhu cầu học tập, giải trí của học sinh và yêu cầu giảng dạy, nghiên cứu của giáo viên; phù hợp với mục tiêu, nội dung giáo dục trong chương trình giáo dục tiểu học, được xử lý theo quy tắc nghiệp vụ thư viện.</w:t>
      </w:r>
    </w:p>
    <w:p w14:paraId="1716854F" w14:textId="77777777" w:rsidR="00474E09" w:rsidRDefault="00384D89">
      <w:pPr>
        <w:pStyle w:val="BodyText"/>
        <w:spacing w:before="3" w:line="276" w:lineRule="auto"/>
        <w:ind w:right="280"/>
      </w:pPr>
      <w:r>
        <w:t>Thư viện nhà trường có đầy đủ tài nguyên thông tin (sách, tranh, ảnh, bản</w:t>
      </w:r>
      <w:r>
        <w:rPr>
          <w:spacing w:val="40"/>
        </w:rPr>
        <w:t xml:space="preserve"> </w:t>
      </w:r>
      <w:r>
        <w:t>đồ,....), bảo đảm phù hợp với học sinh tiểu học; đáp ứng nhu cầu học tập, giải trí của học sinh và yêu cầu giảng dạy, nghiên cứu của giáo viên; phù hợp với mục tiêu, nội dung giáo dục trong chương trình giáo dục tiểu học được thể hiện trong sổ theo dõi danh mục sách và thiết bị [H1-1.1-01], sách, truyện được phân loại, đánh số và được sắp xếp gọn gàng theo từng loại và được xử lý theo quy tắc nghiệp vụ thư viện trong sổ đăng ký cá biệt [H1-1.1-02], [Thực tế].</w:t>
      </w:r>
    </w:p>
    <w:p w14:paraId="5604E810" w14:textId="77777777" w:rsidR="00474E09" w:rsidRDefault="00384D89">
      <w:pPr>
        <w:pStyle w:val="ListParagraph"/>
        <w:numPr>
          <w:ilvl w:val="2"/>
          <w:numId w:val="2"/>
        </w:numPr>
        <w:tabs>
          <w:tab w:val="left" w:pos="1039"/>
        </w:tabs>
        <w:spacing w:line="276" w:lineRule="auto"/>
        <w:ind w:right="289" w:firstLine="566"/>
        <w:jc w:val="both"/>
        <w:rPr>
          <w:i/>
          <w:sz w:val="28"/>
        </w:rPr>
      </w:pPr>
      <w:r>
        <w:rPr>
          <w:sz w:val="28"/>
        </w:rPr>
        <w:t xml:space="preserve">Trường tiểu học </w:t>
      </w:r>
      <w:r>
        <w:rPr>
          <w:i/>
          <w:sz w:val="28"/>
        </w:rPr>
        <w:t>(Mỗi học sinh có ít nhất 03 bản sách, mỗi giáo viên có ít</w:t>
      </w:r>
      <w:r>
        <w:rPr>
          <w:i/>
          <w:spacing w:val="40"/>
          <w:sz w:val="28"/>
        </w:rPr>
        <w:t xml:space="preserve"> </w:t>
      </w:r>
      <w:r>
        <w:rPr>
          <w:i/>
          <w:sz w:val="28"/>
        </w:rPr>
        <w:t>nhất 01 bộ sách theo khối lớp)</w:t>
      </w:r>
    </w:p>
    <w:p w14:paraId="154788C7" w14:textId="77777777" w:rsidR="00474E09" w:rsidRDefault="00384D89">
      <w:pPr>
        <w:pStyle w:val="BodyText"/>
        <w:spacing w:line="276" w:lineRule="auto"/>
        <w:ind w:right="279"/>
      </w:pPr>
      <w:r>
        <w:t>Thư viện nhà trường hiện có 1754 bản sách phục vụ cho học sinh, đảm bảo 5,6 bản sách/học sinh; có 12 bộ sách giáo khoa/10 giáo viên cơ bản, 40 bộ sách giáo khoa/6 giáo viên bộ môn, đảm bảo mỗi giáo viên có ít nhất 01 bộ sách theo khối lớp; có 112 bộ sách phục vụ cho việc tham khảo của giáo viên [H1-1.1-01], [H1-1.1-02].</w:t>
      </w:r>
    </w:p>
    <w:p w14:paraId="74570166" w14:textId="77777777" w:rsidR="00474E09" w:rsidRDefault="00384D89">
      <w:pPr>
        <w:pStyle w:val="ListParagraph"/>
        <w:numPr>
          <w:ilvl w:val="2"/>
          <w:numId w:val="2"/>
        </w:numPr>
        <w:tabs>
          <w:tab w:val="left" w:pos="995"/>
        </w:tabs>
        <w:spacing w:line="322" w:lineRule="exact"/>
        <w:ind w:left="995" w:hanging="288"/>
        <w:jc w:val="both"/>
        <w:rPr>
          <w:sz w:val="28"/>
        </w:rPr>
      </w:pPr>
      <w:r>
        <w:rPr>
          <w:sz w:val="28"/>
        </w:rPr>
        <w:t>Các</w:t>
      </w:r>
      <w:r>
        <w:rPr>
          <w:spacing w:val="-5"/>
          <w:sz w:val="28"/>
        </w:rPr>
        <w:t xml:space="preserve"> </w:t>
      </w:r>
      <w:r>
        <w:rPr>
          <w:sz w:val="28"/>
        </w:rPr>
        <w:t>yêu</w:t>
      </w:r>
      <w:r>
        <w:rPr>
          <w:spacing w:val="-1"/>
          <w:sz w:val="28"/>
        </w:rPr>
        <w:t xml:space="preserve"> </w:t>
      </w:r>
      <w:r>
        <w:rPr>
          <w:sz w:val="28"/>
        </w:rPr>
        <w:t>cầu</w:t>
      </w:r>
      <w:r>
        <w:rPr>
          <w:spacing w:val="-5"/>
          <w:sz w:val="28"/>
        </w:rPr>
        <w:t xml:space="preserve"> </w:t>
      </w:r>
      <w:r>
        <w:rPr>
          <w:sz w:val="28"/>
        </w:rPr>
        <w:t>tài</w:t>
      </w:r>
      <w:r>
        <w:rPr>
          <w:spacing w:val="-4"/>
          <w:sz w:val="28"/>
        </w:rPr>
        <w:t xml:space="preserve"> </w:t>
      </w:r>
      <w:r>
        <w:rPr>
          <w:sz w:val="28"/>
        </w:rPr>
        <w:t>nguyên</w:t>
      </w:r>
      <w:r>
        <w:rPr>
          <w:spacing w:val="-4"/>
          <w:sz w:val="28"/>
        </w:rPr>
        <w:t xml:space="preserve"> </w:t>
      </w:r>
      <w:r>
        <w:rPr>
          <w:sz w:val="28"/>
        </w:rPr>
        <w:t>thông</w:t>
      </w:r>
      <w:r>
        <w:rPr>
          <w:spacing w:val="-4"/>
          <w:sz w:val="28"/>
        </w:rPr>
        <w:t xml:space="preserve"> </w:t>
      </w:r>
      <w:r>
        <w:rPr>
          <w:sz w:val="28"/>
        </w:rPr>
        <w:t>tin</w:t>
      </w:r>
      <w:r>
        <w:rPr>
          <w:spacing w:val="-2"/>
          <w:sz w:val="28"/>
        </w:rPr>
        <w:t xml:space="preserve"> </w:t>
      </w:r>
      <w:r>
        <w:rPr>
          <w:sz w:val="28"/>
        </w:rPr>
        <w:t>bảo</w:t>
      </w:r>
      <w:r>
        <w:rPr>
          <w:spacing w:val="-4"/>
          <w:sz w:val="28"/>
        </w:rPr>
        <w:t xml:space="preserve"> </w:t>
      </w:r>
      <w:r>
        <w:rPr>
          <w:sz w:val="28"/>
        </w:rPr>
        <w:t>đảm</w:t>
      </w:r>
      <w:r>
        <w:rPr>
          <w:spacing w:val="-2"/>
          <w:sz w:val="28"/>
        </w:rPr>
        <w:t xml:space="preserve"> </w:t>
      </w:r>
      <w:r>
        <w:rPr>
          <w:sz w:val="28"/>
        </w:rPr>
        <w:t>quy</w:t>
      </w:r>
      <w:r>
        <w:rPr>
          <w:spacing w:val="-4"/>
          <w:sz w:val="28"/>
        </w:rPr>
        <w:t xml:space="preserve"> </w:t>
      </w:r>
      <w:r>
        <w:rPr>
          <w:spacing w:val="-2"/>
          <w:sz w:val="28"/>
        </w:rPr>
        <w:t>định:</w:t>
      </w:r>
    </w:p>
    <w:p w14:paraId="48DD8E5B" w14:textId="77777777" w:rsidR="00474E09" w:rsidRDefault="00384D89">
      <w:pPr>
        <w:pStyle w:val="ListParagraph"/>
        <w:numPr>
          <w:ilvl w:val="0"/>
          <w:numId w:val="1"/>
        </w:numPr>
        <w:tabs>
          <w:tab w:val="left" w:pos="911"/>
        </w:tabs>
        <w:spacing w:before="49" w:line="276" w:lineRule="auto"/>
        <w:ind w:right="288" w:firstLine="566"/>
        <w:rPr>
          <w:i/>
          <w:sz w:val="28"/>
        </w:rPr>
      </w:pPr>
      <w:r>
        <w:rPr>
          <w:sz w:val="28"/>
        </w:rPr>
        <w:t xml:space="preserve">Tài nguyên thông tin bổ sung vào thư viện phải được xử lý theo quy trình nghiệp vụ thư viện </w:t>
      </w:r>
      <w:r>
        <w:rPr>
          <w:i/>
          <w:sz w:val="28"/>
        </w:rPr>
        <w:t>(Được làm vệ sinh, hút bụi, hút ẩm, khử nấm mốc, chống côn trùng</w:t>
      </w:r>
      <w:r>
        <w:rPr>
          <w:i/>
          <w:spacing w:val="15"/>
          <w:sz w:val="28"/>
        </w:rPr>
        <w:t xml:space="preserve"> </w:t>
      </w:r>
      <w:r>
        <w:rPr>
          <w:i/>
          <w:sz w:val="28"/>
        </w:rPr>
        <w:t>thường</w:t>
      </w:r>
      <w:r>
        <w:rPr>
          <w:i/>
          <w:spacing w:val="17"/>
          <w:sz w:val="28"/>
        </w:rPr>
        <w:t xml:space="preserve"> </w:t>
      </w:r>
      <w:r>
        <w:rPr>
          <w:i/>
          <w:sz w:val="28"/>
        </w:rPr>
        <w:t>xuyên;</w:t>
      </w:r>
      <w:r>
        <w:rPr>
          <w:i/>
          <w:spacing w:val="14"/>
          <w:sz w:val="28"/>
        </w:rPr>
        <w:t xml:space="preserve"> </w:t>
      </w:r>
      <w:r>
        <w:rPr>
          <w:i/>
          <w:sz w:val="28"/>
        </w:rPr>
        <w:t>phục</w:t>
      </w:r>
      <w:r>
        <w:rPr>
          <w:i/>
          <w:spacing w:val="16"/>
          <w:sz w:val="28"/>
        </w:rPr>
        <w:t xml:space="preserve"> </w:t>
      </w:r>
      <w:r>
        <w:rPr>
          <w:i/>
          <w:sz w:val="28"/>
        </w:rPr>
        <w:t>chế</w:t>
      </w:r>
      <w:r>
        <w:rPr>
          <w:i/>
          <w:spacing w:val="14"/>
          <w:sz w:val="28"/>
        </w:rPr>
        <w:t xml:space="preserve"> </w:t>
      </w:r>
      <w:r>
        <w:rPr>
          <w:i/>
          <w:sz w:val="28"/>
        </w:rPr>
        <w:t>kịp</w:t>
      </w:r>
      <w:r>
        <w:rPr>
          <w:i/>
          <w:spacing w:val="15"/>
          <w:sz w:val="28"/>
        </w:rPr>
        <w:t xml:space="preserve"> </w:t>
      </w:r>
      <w:r>
        <w:rPr>
          <w:i/>
          <w:sz w:val="28"/>
        </w:rPr>
        <w:t>thời</w:t>
      </w:r>
      <w:r>
        <w:rPr>
          <w:i/>
          <w:spacing w:val="17"/>
          <w:sz w:val="28"/>
        </w:rPr>
        <w:t xml:space="preserve"> </w:t>
      </w:r>
      <w:r>
        <w:rPr>
          <w:i/>
          <w:sz w:val="28"/>
        </w:rPr>
        <w:t>các</w:t>
      </w:r>
      <w:r>
        <w:rPr>
          <w:i/>
          <w:spacing w:val="16"/>
          <w:sz w:val="28"/>
        </w:rPr>
        <w:t xml:space="preserve"> </w:t>
      </w:r>
      <w:r>
        <w:rPr>
          <w:i/>
          <w:sz w:val="28"/>
        </w:rPr>
        <w:t>tài</w:t>
      </w:r>
      <w:r>
        <w:rPr>
          <w:i/>
          <w:spacing w:val="15"/>
          <w:sz w:val="28"/>
        </w:rPr>
        <w:t xml:space="preserve"> </w:t>
      </w:r>
      <w:r>
        <w:rPr>
          <w:i/>
          <w:sz w:val="28"/>
        </w:rPr>
        <w:t>nguyên</w:t>
      </w:r>
      <w:r>
        <w:rPr>
          <w:i/>
          <w:spacing w:val="15"/>
          <w:sz w:val="28"/>
        </w:rPr>
        <w:t xml:space="preserve"> </w:t>
      </w:r>
      <w:r>
        <w:rPr>
          <w:i/>
          <w:sz w:val="28"/>
        </w:rPr>
        <w:t>thông</w:t>
      </w:r>
      <w:r>
        <w:rPr>
          <w:i/>
          <w:spacing w:val="17"/>
          <w:sz w:val="28"/>
        </w:rPr>
        <w:t xml:space="preserve"> </w:t>
      </w:r>
      <w:r>
        <w:rPr>
          <w:i/>
          <w:sz w:val="28"/>
        </w:rPr>
        <w:t>tin</w:t>
      </w:r>
      <w:r>
        <w:rPr>
          <w:i/>
          <w:spacing w:val="17"/>
          <w:sz w:val="28"/>
        </w:rPr>
        <w:t xml:space="preserve"> </w:t>
      </w:r>
      <w:r>
        <w:rPr>
          <w:i/>
          <w:sz w:val="28"/>
        </w:rPr>
        <w:t>bị</w:t>
      </w:r>
      <w:r>
        <w:rPr>
          <w:i/>
          <w:spacing w:val="15"/>
          <w:sz w:val="28"/>
        </w:rPr>
        <w:t xml:space="preserve"> </w:t>
      </w:r>
      <w:r>
        <w:rPr>
          <w:i/>
          <w:sz w:val="28"/>
        </w:rPr>
        <w:t>hư</w:t>
      </w:r>
      <w:r>
        <w:rPr>
          <w:i/>
          <w:spacing w:val="14"/>
          <w:sz w:val="28"/>
        </w:rPr>
        <w:t xml:space="preserve"> </w:t>
      </w:r>
      <w:r>
        <w:rPr>
          <w:i/>
          <w:sz w:val="28"/>
        </w:rPr>
        <w:t>hỏng;</w:t>
      </w:r>
      <w:r>
        <w:rPr>
          <w:i/>
          <w:spacing w:val="14"/>
          <w:sz w:val="28"/>
        </w:rPr>
        <w:t xml:space="preserve"> </w:t>
      </w:r>
      <w:r>
        <w:rPr>
          <w:i/>
          <w:sz w:val="28"/>
        </w:rPr>
        <w:t>tổ</w:t>
      </w:r>
      <w:r>
        <w:rPr>
          <w:i/>
          <w:spacing w:val="15"/>
          <w:sz w:val="28"/>
        </w:rPr>
        <w:t xml:space="preserve"> </w:t>
      </w:r>
      <w:r>
        <w:rPr>
          <w:i/>
          <w:sz w:val="28"/>
        </w:rPr>
        <w:t>chức</w:t>
      </w:r>
    </w:p>
    <w:p w14:paraId="76AB0CE6" w14:textId="77777777" w:rsidR="00474E09" w:rsidRDefault="00474E09">
      <w:pPr>
        <w:pStyle w:val="ListParagraph"/>
        <w:spacing w:line="276" w:lineRule="auto"/>
        <w:rPr>
          <w:i/>
          <w:sz w:val="28"/>
        </w:rPr>
        <w:sectPr w:rsidR="00474E09" w:rsidSect="00384D89">
          <w:type w:val="continuous"/>
          <w:pgSz w:w="11910" w:h="16840"/>
          <w:pgMar w:top="1040" w:right="428" w:bottom="280" w:left="992" w:header="720" w:footer="720" w:gutter="0"/>
          <w:cols w:space="720"/>
        </w:sectPr>
      </w:pPr>
    </w:p>
    <w:p w14:paraId="1B1ADD93" w14:textId="77777777" w:rsidR="00474E09" w:rsidRDefault="00384D89">
      <w:pPr>
        <w:spacing w:before="74" w:line="278" w:lineRule="auto"/>
        <w:ind w:left="140" w:right="296"/>
        <w:jc w:val="both"/>
        <w:rPr>
          <w:i/>
          <w:sz w:val="28"/>
        </w:rPr>
      </w:pPr>
      <w:r>
        <w:rPr>
          <w:i/>
          <w:sz w:val="28"/>
        </w:rPr>
        <w:lastRenderedPageBreak/>
        <w:t>lưu trữ theo kho, kho mở, sử dụng biên mục tại ngoại trong hoạt động biên mục tài nguyên thông tin)</w:t>
      </w:r>
    </w:p>
    <w:p w14:paraId="70B31A5B" w14:textId="77777777" w:rsidR="00474E09" w:rsidRDefault="00384D89">
      <w:pPr>
        <w:pStyle w:val="BodyText"/>
        <w:spacing w:line="276" w:lineRule="auto"/>
        <w:ind w:right="292"/>
      </w:pPr>
      <w:r>
        <w:t>Hàng năm, sách, tài liệu bổ sung vào thư viện được xử lý theo quy trình nghiệp vụ thư viện. Được làm vệ sinh, hút bụi, hút ẩm, khử nấm mốc, chống côn trùng thường xuyên; các tài liệu hư hỏng được phục chế kịp thời; tổ chức lưu trữ theo các kệ theo từng hạng mục cụ thể, rõ ràng [Thực tế].</w:t>
      </w:r>
    </w:p>
    <w:p w14:paraId="2206F99D" w14:textId="77777777" w:rsidR="00474E09" w:rsidRDefault="00384D89">
      <w:pPr>
        <w:pStyle w:val="ListParagraph"/>
        <w:numPr>
          <w:ilvl w:val="0"/>
          <w:numId w:val="1"/>
        </w:numPr>
        <w:tabs>
          <w:tab w:val="left" w:pos="875"/>
        </w:tabs>
        <w:spacing w:line="276" w:lineRule="auto"/>
        <w:ind w:right="292" w:firstLine="566"/>
        <w:rPr>
          <w:sz w:val="28"/>
        </w:rPr>
      </w:pPr>
      <w:r>
        <w:rPr>
          <w:sz w:val="28"/>
        </w:rPr>
        <w:t>Phát triển tài nguyên thông tin bảo đảm phù hợp với chương trình giáo dục, đa dạng về nội dung và hình thức.</w:t>
      </w:r>
    </w:p>
    <w:p w14:paraId="00A2CCE3" w14:textId="77777777" w:rsidR="00474E09" w:rsidRDefault="00384D89">
      <w:pPr>
        <w:pStyle w:val="BodyText"/>
        <w:spacing w:line="276" w:lineRule="auto"/>
        <w:ind w:right="291"/>
      </w:pPr>
      <w:r>
        <w:t>Hàng năm nhà trường đều có kế hoạch mua sắm các tài nguyên thông tin trong Thư viện bảo đảm phù hợp với chương trình giáo dục, đa dạng về nội dung và hình thức [H1-1.1-03]; [H1-1.1-04].</w:t>
      </w:r>
    </w:p>
    <w:p w14:paraId="009AD392" w14:textId="77777777" w:rsidR="00474E09" w:rsidRDefault="00384D89">
      <w:pPr>
        <w:pStyle w:val="ListParagraph"/>
        <w:numPr>
          <w:ilvl w:val="0"/>
          <w:numId w:val="1"/>
        </w:numPr>
        <w:tabs>
          <w:tab w:val="left" w:pos="897"/>
        </w:tabs>
        <w:spacing w:line="276" w:lineRule="auto"/>
        <w:ind w:right="296" w:firstLine="566"/>
        <w:rPr>
          <w:sz w:val="28"/>
        </w:rPr>
      </w:pPr>
      <w:r>
        <w:rPr>
          <w:sz w:val="28"/>
        </w:rPr>
        <w:t>Tài nguyên thông tin số bảo đảm điều kiện vận hành, nâng cấp phù hợp với yêu cầu hoạt động thư viện.</w:t>
      </w:r>
    </w:p>
    <w:p w14:paraId="4EB336DF" w14:textId="77777777" w:rsidR="00474E09" w:rsidRDefault="00384D89">
      <w:pPr>
        <w:pStyle w:val="BodyText"/>
        <w:spacing w:line="276" w:lineRule="auto"/>
        <w:ind w:right="278"/>
      </w:pPr>
      <w:r>
        <w:t xml:space="preserve">Thư viện nhà trường đã tổ chức cho cán bộ, giáo viên, nhân viên thực hiện kết nối với các trang tài nguyên thông tin số, như: </w:t>
      </w:r>
      <w:r w:rsidR="00F36458" w:rsidRPr="00967C5B">
        <w:rPr>
          <w:color w:val="FF0000"/>
        </w:rPr>
        <w:fldChar w:fldCharType="begin"/>
      </w:r>
      <w:r w:rsidR="00F36458" w:rsidRPr="00967C5B">
        <w:rPr>
          <w:color w:val="FF0000"/>
        </w:rPr>
        <w:instrText xml:space="preserve">https://taphuan.nxbgd.vn/"\h </w:instrText>
      </w:r>
      <w:r w:rsidR="00F36458" w:rsidRPr="00967C5B">
        <w:rPr>
          <w:color w:val="FF0000"/>
        </w:rPr>
        <w:fldChar w:fldCharType="separate"/>
      </w:r>
      <w:r w:rsidRPr="00967C5B">
        <w:rPr>
          <w:color w:val="FF0000"/>
          <w:u w:val="single" w:color="0000FF"/>
        </w:rPr>
        <w:t>https://taphuan.nxbgd.vn,</w:t>
      </w:r>
      <w:r w:rsidR="00F36458" w:rsidRPr="00967C5B">
        <w:rPr>
          <w:color w:val="FF0000"/>
          <w:u w:val="single" w:color="0000FF"/>
        </w:rPr>
        <w:fldChar w:fldCharType="end"/>
      </w:r>
      <w:r w:rsidRPr="00967C5B">
        <w:rPr>
          <w:color w:val="FF0000"/>
        </w:rPr>
        <w:t xml:space="preserve"> </w:t>
      </w:r>
      <w:hyperlink r:id="rId5">
        <w:r w:rsidRPr="00967C5B">
          <w:rPr>
            <w:color w:val="FF0000"/>
            <w:u w:val="single" w:color="0000FF"/>
          </w:rPr>
          <w:t>https://hoc10.vn,..</w:t>
        </w:r>
      </w:hyperlink>
      <w:r>
        <w:rPr>
          <w:color w:val="0000FF"/>
          <w:u w:val="single" w:color="0000FF"/>
        </w:rPr>
        <w:t>.</w:t>
      </w:r>
      <w:r>
        <w:rPr>
          <w:color w:val="0000FF"/>
          <w:spacing w:val="-1"/>
          <w:u w:val="single" w:color="0000FF"/>
        </w:rPr>
        <w:t xml:space="preserve"> </w:t>
      </w:r>
      <w:r>
        <w:rPr>
          <w:color w:val="0000FF"/>
          <w:u w:val="single" w:color="0000FF"/>
        </w:rPr>
        <w:t>để</w:t>
      </w:r>
      <w:r>
        <w:rPr>
          <w:color w:val="0000FF"/>
          <w:spacing w:val="-2"/>
          <w:u w:val="single" w:color="0000FF"/>
        </w:rPr>
        <w:t xml:space="preserve"> </w:t>
      </w:r>
      <w:r>
        <w:rPr>
          <w:color w:val="0000FF"/>
          <w:u w:val="single" w:color="0000FF"/>
        </w:rPr>
        <w:t>nghiên cứu tài liệu, sách giáo khoa, sưu tầm thông tin, hình ảnh</w:t>
      </w:r>
      <w:r>
        <w:rPr>
          <w:color w:val="0000FF"/>
        </w:rPr>
        <w:t xml:space="preserve"> </w:t>
      </w:r>
      <w:r>
        <w:rPr>
          <w:color w:val="0000FF"/>
          <w:u w:val="single" w:color="0000FF"/>
        </w:rPr>
        <w:t>phục vụ giảng dạy</w:t>
      </w:r>
      <w:r>
        <w:rPr>
          <w:color w:val="0000FF"/>
        </w:rPr>
        <w:t xml:space="preserve"> </w:t>
      </w:r>
      <w:r>
        <w:t>[H1-1.1-05].</w:t>
      </w:r>
    </w:p>
    <w:p w14:paraId="4C4CDC24" w14:textId="77777777" w:rsidR="00474E09" w:rsidRDefault="00384D89">
      <w:pPr>
        <w:pStyle w:val="Heading1"/>
        <w:numPr>
          <w:ilvl w:val="1"/>
          <w:numId w:val="2"/>
        </w:numPr>
        <w:tabs>
          <w:tab w:val="left" w:pos="986"/>
        </w:tabs>
        <w:spacing w:line="322" w:lineRule="exact"/>
        <w:ind w:left="986" w:hanging="279"/>
        <w:jc w:val="both"/>
      </w:pPr>
      <w:r>
        <w:t>Tiêu</w:t>
      </w:r>
      <w:r>
        <w:rPr>
          <w:spacing w:val="-3"/>
        </w:rPr>
        <w:t xml:space="preserve"> </w:t>
      </w:r>
      <w:r>
        <w:t>chuẩn</w:t>
      </w:r>
      <w:r>
        <w:rPr>
          <w:spacing w:val="-4"/>
        </w:rPr>
        <w:t xml:space="preserve"> </w:t>
      </w:r>
      <w:r>
        <w:t>tài</w:t>
      </w:r>
      <w:r>
        <w:rPr>
          <w:spacing w:val="-2"/>
        </w:rPr>
        <w:t xml:space="preserve"> </w:t>
      </w:r>
      <w:r>
        <w:t>nguyên</w:t>
      </w:r>
      <w:r>
        <w:rPr>
          <w:spacing w:val="-3"/>
        </w:rPr>
        <w:t xml:space="preserve"> </w:t>
      </w:r>
      <w:r>
        <w:t>thông</w:t>
      </w:r>
      <w:r>
        <w:rPr>
          <w:spacing w:val="-2"/>
        </w:rPr>
        <w:t xml:space="preserve"> </w:t>
      </w:r>
      <w:r>
        <w:t>tin</w:t>
      </w:r>
      <w:r>
        <w:rPr>
          <w:spacing w:val="-3"/>
        </w:rPr>
        <w:t xml:space="preserve"> </w:t>
      </w:r>
      <w:r>
        <w:t>Mức</w:t>
      </w:r>
      <w:r>
        <w:rPr>
          <w:spacing w:val="-6"/>
        </w:rPr>
        <w:t xml:space="preserve"> </w:t>
      </w:r>
      <w:r>
        <w:t>độ</w:t>
      </w:r>
      <w:r>
        <w:rPr>
          <w:spacing w:val="-2"/>
        </w:rPr>
        <w:t xml:space="preserve"> </w:t>
      </w:r>
      <w:r>
        <w:rPr>
          <w:spacing w:val="-10"/>
        </w:rPr>
        <w:t>2</w:t>
      </w:r>
    </w:p>
    <w:p w14:paraId="3BA63B7A" w14:textId="77777777" w:rsidR="00474E09" w:rsidRDefault="00384D89">
      <w:pPr>
        <w:pStyle w:val="BodyText"/>
        <w:spacing w:before="46" w:line="276" w:lineRule="auto"/>
        <w:ind w:right="292"/>
      </w:pPr>
      <w:r>
        <w:t>Thư viện trường tiểu học đạt tiêu chuẩn tài nguyên thông tin Mức độ 2 bảo đảm quy định Mức độ 1 và các quy định sau:</w:t>
      </w:r>
    </w:p>
    <w:p w14:paraId="73448E76" w14:textId="77777777" w:rsidR="00474E09" w:rsidRDefault="00384D89">
      <w:pPr>
        <w:pStyle w:val="ListParagraph"/>
        <w:numPr>
          <w:ilvl w:val="2"/>
          <w:numId w:val="2"/>
        </w:numPr>
        <w:tabs>
          <w:tab w:val="left" w:pos="1010"/>
        </w:tabs>
        <w:spacing w:line="276" w:lineRule="auto"/>
        <w:ind w:right="285" w:firstLine="566"/>
        <w:jc w:val="both"/>
        <w:rPr>
          <w:i/>
          <w:sz w:val="28"/>
        </w:rPr>
      </w:pPr>
      <w:r>
        <w:rPr>
          <w:sz w:val="28"/>
        </w:rPr>
        <w:t xml:space="preserve">Có tài nguyên thông tin mở rộng </w:t>
      </w:r>
      <w:r>
        <w:rPr>
          <w:i/>
          <w:sz w:val="28"/>
        </w:rPr>
        <w:t>(Kiến thức chuyên môn; phương pháp giáo dục tiểu học trong nước và ngoài nước; bồi dưỡng, nâng cao trình độ chuyên môn cho giáo viên và</w:t>
      </w:r>
      <w:r>
        <w:rPr>
          <w:i/>
          <w:spacing w:val="-1"/>
          <w:sz w:val="28"/>
        </w:rPr>
        <w:t xml:space="preserve"> </w:t>
      </w:r>
      <w:r>
        <w:rPr>
          <w:i/>
          <w:sz w:val="28"/>
        </w:rPr>
        <w:t>người làm công</w:t>
      </w:r>
      <w:r>
        <w:rPr>
          <w:i/>
          <w:spacing w:val="-1"/>
          <w:sz w:val="28"/>
        </w:rPr>
        <w:t xml:space="preserve"> </w:t>
      </w:r>
      <w:r>
        <w:rPr>
          <w:i/>
          <w:sz w:val="28"/>
        </w:rPr>
        <w:t>tác</w:t>
      </w:r>
      <w:r>
        <w:rPr>
          <w:i/>
          <w:spacing w:val="-1"/>
          <w:sz w:val="28"/>
        </w:rPr>
        <w:t xml:space="preserve"> </w:t>
      </w:r>
      <w:r>
        <w:rPr>
          <w:i/>
          <w:sz w:val="28"/>
        </w:rPr>
        <w:t>thư viện;</w:t>
      </w:r>
      <w:r>
        <w:rPr>
          <w:i/>
          <w:spacing w:val="-1"/>
          <w:sz w:val="28"/>
        </w:rPr>
        <w:t xml:space="preserve"> </w:t>
      </w:r>
      <w:r>
        <w:rPr>
          <w:i/>
          <w:sz w:val="28"/>
        </w:rPr>
        <w:t>sách tham khảo</w:t>
      </w:r>
      <w:r>
        <w:rPr>
          <w:i/>
          <w:spacing w:val="-1"/>
          <w:sz w:val="28"/>
        </w:rPr>
        <w:t xml:space="preserve"> </w:t>
      </w:r>
      <w:r>
        <w:rPr>
          <w:i/>
          <w:sz w:val="28"/>
        </w:rPr>
        <w:t>theo môn</w:t>
      </w:r>
      <w:r>
        <w:rPr>
          <w:i/>
          <w:spacing w:val="-1"/>
          <w:sz w:val="28"/>
        </w:rPr>
        <w:t xml:space="preserve"> </w:t>
      </w:r>
      <w:r>
        <w:rPr>
          <w:i/>
          <w:sz w:val="28"/>
        </w:rPr>
        <w:t>học;</w:t>
      </w:r>
      <w:r>
        <w:rPr>
          <w:i/>
          <w:spacing w:val="-1"/>
          <w:sz w:val="28"/>
        </w:rPr>
        <w:t xml:space="preserve"> </w:t>
      </w:r>
      <w:r>
        <w:rPr>
          <w:i/>
          <w:sz w:val="28"/>
        </w:rPr>
        <w:t>sách in, tranh, ảnh, bản đồ, báo, tạp chí, bản ghi âm, ghi hình, truyện, mô hình, học liệu điện tử bằng tiếng Việt, tiếng nước ngoài hoặc tiếng dân tộc (nếu có); sách chữ nổi cho học sinh khuyết tật (nếu có)</w:t>
      </w:r>
    </w:p>
    <w:p w14:paraId="281A2839" w14:textId="77777777" w:rsidR="00474E09" w:rsidRDefault="00384D89">
      <w:pPr>
        <w:pStyle w:val="BodyText"/>
        <w:spacing w:line="276" w:lineRule="auto"/>
        <w:ind w:right="292"/>
      </w:pPr>
      <w:r>
        <w:t>Thư</w:t>
      </w:r>
      <w:r>
        <w:rPr>
          <w:spacing w:val="-2"/>
        </w:rPr>
        <w:t xml:space="preserve"> </w:t>
      </w:r>
      <w:r>
        <w:t>viện có đầy đủ các loại tài liệu về</w:t>
      </w:r>
      <w:r>
        <w:rPr>
          <w:spacing w:val="-1"/>
        </w:rPr>
        <w:t xml:space="preserve"> </w:t>
      </w:r>
      <w:r>
        <w:t>kiến thức chuyên môn,</w:t>
      </w:r>
      <w:r>
        <w:rPr>
          <w:spacing w:val="-1"/>
        </w:rPr>
        <w:t xml:space="preserve"> </w:t>
      </w:r>
      <w:r>
        <w:t>phương pháp giáo dục tiểu học; tài liệu bồi dưỡng, nâng cao trình độ chuyên môn cho giáo viên và người làm công tác thư viện; sách tham khảo theo môn học; truyện phục vụ nhu cầu cho giáo viên và học sinh [H1-1.1-01].</w:t>
      </w:r>
    </w:p>
    <w:p w14:paraId="0E85E728" w14:textId="77777777" w:rsidR="00474E09" w:rsidRDefault="00384D89">
      <w:pPr>
        <w:pStyle w:val="ListParagraph"/>
        <w:numPr>
          <w:ilvl w:val="2"/>
          <w:numId w:val="2"/>
        </w:numPr>
        <w:tabs>
          <w:tab w:val="left" w:pos="1034"/>
        </w:tabs>
        <w:spacing w:line="276" w:lineRule="auto"/>
        <w:ind w:right="290" w:firstLine="566"/>
        <w:jc w:val="both"/>
        <w:rPr>
          <w:i/>
          <w:sz w:val="28"/>
        </w:rPr>
      </w:pPr>
      <w:r>
        <w:rPr>
          <w:sz w:val="28"/>
        </w:rPr>
        <w:t xml:space="preserve">Trường tiểu học </w:t>
      </w:r>
      <w:r>
        <w:rPr>
          <w:i/>
          <w:sz w:val="28"/>
        </w:rPr>
        <w:t>(Mỗi học sinh có ít nhất 04 bản sách; 05 tên báo, tạp chí, mỗi tên có ít nhất 03 bản)</w:t>
      </w:r>
    </w:p>
    <w:p w14:paraId="420191D8" w14:textId="77777777" w:rsidR="00474E09" w:rsidRDefault="00384D89">
      <w:pPr>
        <w:pStyle w:val="BodyText"/>
        <w:spacing w:line="321" w:lineRule="exact"/>
        <w:ind w:left="707" w:firstLine="0"/>
      </w:pPr>
      <w:r>
        <w:t>Mỗi</w:t>
      </w:r>
      <w:r>
        <w:rPr>
          <w:spacing w:val="-4"/>
        </w:rPr>
        <w:t xml:space="preserve"> </w:t>
      </w:r>
      <w:r>
        <w:t>học</w:t>
      </w:r>
      <w:r>
        <w:rPr>
          <w:spacing w:val="-3"/>
        </w:rPr>
        <w:t xml:space="preserve"> </w:t>
      </w:r>
      <w:r>
        <w:t>sinh</w:t>
      </w:r>
      <w:r>
        <w:rPr>
          <w:spacing w:val="-2"/>
        </w:rPr>
        <w:t xml:space="preserve"> </w:t>
      </w:r>
      <w:r>
        <w:t>có</w:t>
      </w:r>
      <w:r>
        <w:rPr>
          <w:spacing w:val="-1"/>
        </w:rPr>
        <w:t xml:space="preserve"> </w:t>
      </w:r>
      <w:r>
        <w:t>5,6</w:t>
      </w:r>
      <w:r>
        <w:rPr>
          <w:spacing w:val="-2"/>
        </w:rPr>
        <w:t xml:space="preserve"> </w:t>
      </w:r>
      <w:r>
        <w:t>bản</w:t>
      </w:r>
      <w:r>
        <w:rPr>
          <w:spacing w:val="-2"/>
        </w:rPr>
        <w:t xml:space="preserve"> </w:t>
      </w:r>
      <w:r>
        <w:t>sách:</w:t>
      </w:r>
      <w:r>
        <w:rPr>
          <w:spacing w:val="-3"/>
        </w:rPr>
        <w:t xml:space="preserve"> </w:t>
      </w:r>
      <w:r>
        <w:t>đảm</w:t>
      </w:r>
      <w:r>
        <w:rPr>
          <w:spacing w:val="-2"/>
        </w:rPr>
        <w:t xml:space="preserve"> </w:t>
      </w:r>
      <w:r>
        <w:t>bảo</w:t>
      </w:r>
      <w:r>
        <w:rPr>
          <w:spacing w:val="-5"/>
        </w:rPr>
        <w:t xml:space="preserve"> </w:t>
      </w:r>
      <w:r>
        <w:t>quy</w:t>
      </w:r>
      <w:r>
        <w:rPr>
          <w:spacing w:val="-3"/>
        </w:rPr>
        <w:t xml:space="preserve"> </w:t>
      </w:r>
      <w:r>
        <w:rPr>
          <w:spacing w:val="-2"/>
        </w:rPr>
        <w:t>định.</w:t>
      </w:r>
    </w:p>
    <w:p w14:paraId="5144DAAB" w14:textId="77777777" w:rsidR="00474E09" w:rsidRDefault="00384D89">
      <w:pPr>
        <w:pStyle w:val="ListParagraph"/>
        <w:numPr>
          <w:ilvl w:val="2"/>
          <w:numId w:val="2"/>
        </w:numPr>
        <w:tabs>
          <w:tab w:val="left" w:pos="1000"/>
        </w:tabs>
        <w:spacing w:before="50" w:line="276" w:lineRule="auto"/>
        <w:ind w:right="287" w:firstLine="566"/>
        <w:jc w:val="right"/>
        <w:rPr>
          <w:sz w:val="28"/>
        </w:rPr>
      </w:pPr>
      <w:r>
        <w:rPr>
          <w:sz w:val="28"/>
        </w:rPr>
        <w:t>Kho tài nguyên thông tin được thể hiện qua mục lục điện tử thay cho mục lục truyền thống. Bảo đảm 25%</w:t>
      </w:r>
      <w:r>
        <w:rPr>
          <w:spacing w:val="-1"/>
          <w:sz w:val="28"/>
        </w:rPr>
        <w:t xml:space="preserve"> </w:t>
      </w:r>
      <w:r>
        <w:rPr>
          <w:sz w:val="28"/>
        </w:rPr>
        <w:t>vốn tài nguyên thông tin của</w:t>
      </w:r>
      <w:r>
        <w:rPr>
          <w:spacing w:val="-1"/>
          <w:sz w:val="28"/>
        </w:rPr>
        <w:t xml:space="preserve"> </w:t>
      </w:r>
      <w:r>
        <w:rPr>
          <w:sz w:val="28"/>
        </w:rPr>
        <w:t>thư</w:t>
      </w:r>
      <w:r>
        <w:rPr>
          <w:spacing w:val="-2"/>
          <w:sz w:val="28"/>
        </w:rPr>
        <w:t xml:space="preserve"> </w:t>
      </w:r>
      <w:r>
        <w:rPr>
          <w:sz w:val="28"/>
        </w:rPr>
        <w:t>viện là học liệu điện tử.</w:t>
      </w:r>
    </w:p>
    <w:p w14:paraId="5985ABBC" w14:textId="77777777" w:rsidR="00474E09" w:rsidRDefault="00384D89">
      <w:pPr>
        <w:pStyle w:val="BodyText"/>
        <w:spacing w:line="278" w:lineRule="auto"/>
        <w:jc w:val="left"/>
      </w:pPr>
      <w:r>
        <w:t>Kho</w:t>
      </w:r>
      <w:r>
        <w:rPr>
          <w:spacing w:val="22"/>
        </w:rPr>
        <w:t xml:space="preserve"> </w:t>
      </w:r>
      <w:r>
        <w:t>tài</w:t>
      </w:r>
      <w:r>
        <w:rPr>
          <w:spacing w:val="22"/>
        </w:rPr>
        <w:t xml:space="preserve"> </w:t>
      </w:r>
      <w:r>
        <w:t>nguyên</w:t>
      </w:r>
      <w:r>
        <w:rPr>
          <w:spacing w:val="22"/>
        </w:rPr>
        <w:t xml:space="preserve"> </w:t>
      </w:r>
      <w:r>
        <w:t>thông</w:t>
      </w:r>
      <w:r>
        <w:rPr>
          <w:spacing w:val="22"/>
        </w:rPr>
        <w:t xml:space="preserve"> </w:t>
      </w:r>
      <w:r>
        <w:t>tin</w:t>
      </w:r>
      <w:r>
        <w:rPr>
          <w:spacing w:val="27"/>
        </w:rPr>
        <w:t xml:space="preserve"> </w:t>
      </w:r>
      <w:r>
        <w:t>được</w:t>
      </w:r>
      <w:r>
        <w:rPr>
          <w:spacing w:val="21"/>
        </w:rPr>
        <w:t xml:space="preserve"> </w:t>
      </w:r>
      <w:r>
        <w:t>thể</w:t>
      </w:r>
      <w:r>
        <w:rPr>
          <w:spacing w:val="21"/>
        </w:rPr>
        <w:t xml:space="preserve"> </w:t>
      </w:r>
      <w:r>
        <w:t>hiện qua</w:t>
      </w:r>
      <w:r>
        <w:rPr>
          <w:spacing w:val="21"/>
        </w:rPr>
        <w:t xml:space="preserve"> </w:t>
      </w:r>
      <w:r>
        <w:t>mục</w:t>
      </w:r>
      <w:r>
        <w:rPr>
          <w:spacing w:val="21"/>
        </w:rPr>
        <w:t xml:space="preserve"> </w:t>
      </w:r>
      <w:r>
        <w:t>lục</w:t>
      </w:r>
      <w:r>
        <w:rPr>
          <w:spacing w:val="21"/>
        </w:rPr>
        <w:t xml:space="preserve"> </w:t>
      </w:r>
      <w:r>
        <w:t>điện</w:t>
      </w:r>
      <w:r>
        <w:rPr>
          <w:spacing w:val="22"/>
        </w:rPr>
        <w:t xml:space="preserve"> </w:t>
      </w:r>
      <w:r>
        <w:t>tử thay</w:t>
      </w:r>
      <w:r>
        <w:rPr>
          <w:spacing w:val="22"/>
        </w:rPr>
        <w:t xml:space="preserve"> </w:t>
      </w:r>
      <w:r>
        <w:t>cho</w:t>
      </w:r>
      <w:r>
        <w:rPr>
          <w:spacing w:val="22"/>
        </w:rPr>
        <w:t xml:space="preserve"> </w:t>
      </w:r>
      <w:r>
        <w:t>mục lục truyền thống; bảo đảm 25% vốn tài nguyên thông tin của thư viện là học liệu điện tử.</w:t>
      </w:r>
    </w:p>
    <w:p w14:paraId="781A2E6D" w14:textId="77777777" w:rsidR="00474E09" w:rsidRDefault="00384D89">
      <w:pPr>
        <w:pStyle w:val="Heading1"/>
        <w:numPr>
          <w:ilvl w:val="0"/>
          <w:numId w:val="2"/>
        </w:numPr>
        <w:tabs>
          <w:tab w:val="left" w:pos="1155"/>
        </w:tabs>
        <w:spacing w:line="317" w:lineRule="exact"/>
        <w:ind w:left="1155" w:hanging="448"/>
      </w:pPr>
      <w:r>
        <w:t>Nhận</w:t>
      </w:r>
      <w:r>
        <w:rPr>
          <w:spacing w:val="-3"/>
        </w:rPr>
        <w:t xml:space="preserve"> </w:t>
      </w:r>
      <w:r>
        <w:t>xét</w:t>
      </w:r>
      <w:r>
        <w:rPr>
          <w:spacing w:val="-2"/>
        </w:rPr>
        <w:t xml:space="preserve"> </w:t>
      </w:r>
      <w:r>
        <w:t>đánh</w:t>
      </w:r>
      <w:r>
        <w:rPr>
          <w:spacing w:val="-7"/>
        </w:rPr>
        <w:t xml:space="preserve"> </w:t>
      </w:r>
      <w:r>
        <w:t>giá</w:t>
      </w:r>
      <w:r>
        <w:rPr>
          <w:spacing w:val="-5"/>
        </w:rPr>
        <w:t xml:space="preserve"> </w:t>
      </w:r>
      <w:r>
        <w:t>sau</w:t>
      </w:r>
      <w:r>
        <w:rPr>
          <w:spacing w:val="-3"/>
        </w:rPr>
        <w:t xml:space="preserve"> </w:t>
      </w:r>
      <w:r>
        <w:t>khi</w:t>
      </w:r>
      <w:r>
        <w:rPr>
          <w:spacing w:val="-1"/>
        </w:rPr>
        <w:t xml:space="preserve"> </w:t>
      </w:r>
      <w:r>
        <w:t>kiểm</w:t>
      </w:r>
      <w:r>
        <w:rPr>
          <w:spacing w:val="-3"/>
        </w:rPr>
        <w:t xml:space="preserve"> </w:t>
      </w:r>
      <w:r>
        <w:rPr>
          <w:spacing w:val="-4"/>
        </w:rPr>
        <w:t>tra:</w:t>
      </w:r>
    </w:p>
    <w:p w14:paraId="1F73F15A" w14:textId="77777777" w:rsidR="00474E09" w:rsidRDefault="00384D89">
      <w:pPr>
        <w:pStyle w:val="ListParagraph"/>
        <w:numPr>
          <w:ilvl w:val="1"/>
          <w:numId w:val="2"/>
        </w:numPr>
        <w:tabs>
          <w:tab w:val="left" w:pos="986"/>
        </w:tabs>
        <w:spacing w:before="46"/>
        <w:ind w:left="986" w:hanging="279"/>
        <w:rPr>
          <w:b/>
          <w:sz w:val="28"/>
        </w:rPr>
      </w:pPr>
      <w:r>
        <w:rPr>
          <w:b/>
          <w:sz w:val="28"/>
        </w:rPr>
        <w:t>Ưu</w:t>
      </w:r>
      <w:r>
        <w:rPr>
          <w:b/>
          <w:spacing w:val="-2"/>
          <w:sz w:val="28"/>
        </w:rPr>
        <w:t xml:space="preserve"> </w:t>
      </w:r>
      <w:r>
        <w:rPr>
          <w:b/>
          <w:spacing w:val="-4"/>
          <w:sz w:val="28"/>
        </w:rPr>
        <w:t>điểm</w:t>
      </w:r>
    </w:p>
    <w:p w14:paraId="3DFED6F2" w14:textId="77777777" w:rsidR="00474E09" w:rsidRDefault="00474E09">
      <w:pPr>
        <w:pStyle w:val="ListParagraph"/>
        <w:jc w:val="left"/>
        <w:rPr>
          <w:b/>
          <w:sz w:val="28"/>
        </w:rPr>
        <w:sectPr w:rsidR="00474E09">
          <w:pgSz w:w="11910" w:h="16840"/>
          <w:pgMar w:top="1040" w:right="850" w:bottom="280" w:left="992" w:header="720" w:footer="720" w:gutter="0"/>
          <w:cols w:space="720"/>
        </w:sectPr>
      </w:pPr>
    </w:p>
    <w:p w14:paraId="7488E62A" w14:textId="77777777" w:rsidR="00474E09" w:rsidRDefault="00384D89">
      <w:pPr>
        <w:pStyle w:val="BodyText"/>
        <w:spacing w:before="74" w:line="276" w:lineRule="auto"/>
        <w:ind w:right="293"/>
      </w:pPr>
      <w:r>
        <w:lastRenderedPageBreak/>
        <w:t>Thư viện nhà trường có đầy đủ tài nguyên thông tin, bảo đảm phù hợp với học sinh tiểu học; đáp ứng nhu cầu học tập, giải trí của học sinh và yêu cầu giảng dạy, nghiên cứu của giáo viên; phù hợp với mục tiêu, nội dung giáo dục trong chương trình giáo dục tiểu học, được sắp xếp gọn gàng. Hàng năm, đều được mua sắm bổ sung bảo đảm phù hợp với chương trình giáo dục, đa dạng về nội dung và hình thức.</w:t>
      </w:r>
    </w:p>
    <w:p w14:paraId="42F2DACF" w14:textId="77777777" w:rsidR="00474E09" w:rsidRDefault="00384D89">
      <w:pPr>
        <w:pStyle w:val="Heading1"/>
        <w:numPr>
          <w:ilvl w:val="1"/>
          <w:numId w:val="2"/>
        </w:numPr>
        <w:tabs>
          <w:tab w:val="left" w:pos="986"/>
        </w:tabs>
        <w:spacing w:before="2"/>
        <w:ind w:left="986" w:hanging="279"/>
        <w:jc w:val="both"/>
      </w:pPr>
      <w:r>
        <w:t>Tồn</w:t>
      </w:r>
      <w:r>
        <w:rPr>
          <w:spacing w:val="-2"/>
        </w:rPr>
        <w:t xml:space="preserve"> </w:t>
      </w:r>
      <w:r>
        <w:rPr>
          <w:spacing w:val="-4"/>
        </w:rPr>
        <w:t>tại:</w:t>
      </w:r>
    </w:p>
    <w:p w14:paraId="79C11348" w14:textId="77777777" w:rsidR="00474E09" w:rsidRDefault="00384D89">
      <w:pPr>
        <w:pStyle w:val="BodyText"/>
        <w:spacing w:before="48" w:line="276" w:lineRule="auto"/>
        <w:ind w:right="292"/>
      </w:pPr>
      <w:r>
        <w:rPr>
          <w:b/>
        </w:rPr>
        <w:t xml:space="preserve">- </w:t>
      </w:r>
      <w:r>
        <w:t>Các tài liệu về kiến thức chuyên môn; phương pháp giáo dục tiểu học ngoài nước chưa có; sách tham khảo theo môn học; sách in, tạp chí, bản ghi âm, ghi hình, mô hình, học liệu điện tử bằng tiếng Việt, tiếng nước ngoài, sách chữ nổi cho học</w:t>
      </w:r>
      <w:r>
        <w:rPr>
          <w:spacing w:val="40"/>
        </w:rPr>
        <w:t xml:space="preserve"> </w:t>
      </w:r>
      <w:r>
        <w:t>sinh khuyết tật chưa có.</w:t>
      </w:r>
    </w:p>
    <w:p w14:paraId="7F0DBA6C" w14:textId="77777777" w:rsidR="00474E09" w:rsidRDefault="00384D89">
      <w:pPr>
        <w:pStyle w:val="ListParagraph"/>
        <w:numPr>
          <w:ilvl w:val="1"/>
          <w:numId w:val="2"/>
        </w:numPr>
        <w:tabs>
          <w:tab w:val="left" w:pos="986"/>
        </w:tabs>
        <w:spacing w:line="322" w:lineRule="exact"/>
        <w:ind w:left="986" w:hanging="279"/>
        <w:jc w:val="both"/>
        <w:rPr>
          <w:b/>
          <w:sz w:val="28"/>
        </w:rPr>
      </w:pPr>
      <w:r>
        <w:rPr>
          <w:b/>
          <w:sz w:val="28"/>
        </w:rPr>
        <w:t>Tự</w:t>
      </w:r>
      <w:r>
        <w:rPr>
          <w:b/>
          <w:spacing w:val="-4"/>
          <w:sz w:val="28"/>
        </w:rPr>
        <w:t xml:space="preserve"> </w:t>
      </w:r>
      <w:r>
        <w:rPr>
          <w:b/>
          <w:sz w:val="28"/>
        </w:rPr>
        <w:t>đánh</w:t>
      </w:r>
      <w:r>
        <w:rPr>
          <w:b/>
          <w:spacing w:val="-7"/>
          <w:sz w:val="28"/>
        </w:rPr>
        <w:t xml:space="preserve"> </w:t>
      </w:r>
      <w:r>
        <w:rPr>
          <w:b/>
          <w:sz w:val="28"/>
        </w:rPr>
        <w:t>giá</w:t>
      </w:r>
      <w:r>
        <w:rPr>
          <w:b/>
          <w:spacing w:val="-6"/>
          <w:sz w:val="28"/>
        </w:rPr>
        <w:t xml:space="preserve"> </w:t>
      </w:r>
      <w:r>
        <w:rPr>
          <w:b/>
          <w:sz w:val="28"/>
        </w:rPr>
        <w:t>xếp</w:t>
      </w:r>
      <w:r>
        <w:rPr>
          <w:b/>
          <w:spacing w:val="-3"/>
          <w:sz w:val="28"/>
        </w:rPr>
        <w:t xml:space="preserve"> </w:t>
      </w:r>
      <w:r>
        <w:rPr>
          <w:b/>
          <w:sz w:val="28"/>
        </w:rPr>
        <w:t>loại Tiêu</w:t>
      </w:r>
      <w:r>
        <w:rPr>
          <w:b/>
          <w:spacing w:val="-3"/>
          <w:sz w:val="28"/>
        </w:rPr>
        <w:t xml:space="preserve"> </w:t>
      </w:r>
      <w:r>
        <w:rPr>
          <w:b/>
          <w:sz w:val="28"/>
        </w:rPr>
        <w:t>chuẩn</w:t>
      </w:r>
      <w:r>
        <w:rPr>
          <w:b/>
          <w:spacing w:val="-3"/>
          <w:sz w:val="28"/>
        </w:rPr>
        <w:t xml:space="preserve"> </w:t>
      </w:r>
      <w:r>
        <w:rPr>
          <w:b/>
          <w:sz w:val="28"/>
        </w:rPr>
        <w:t>về</w:t>
      </w:r>
      <w:r>
        <w:rPr>
          <w:b/>
          <w:spacing w:val="-3"/>
          <w:sz w:val="28"/>
        </w:rPr>
        <w:t xml:space="preserve"> </w:t>
      </w:r>
      <w:r>
        <w:rPr>
          <w:b/>
          <w:sz w:val="28"/>
        </w:rPr>
        <w:t>tài</w:t>
      </w:r>
      <w:r>
        <w:rPr>
          <w:b/>
          <w:spacing w:val="-2"/>
          <w:sz w:val="28"/>
        </w:rPr>
        <w:t xml:space="preserve"> </w:t>
      </w:r>
      <w:r>
        <w:rPr>
          <w:b/>
          <w:sz w:val="28"/>
        </w:rPr>
        <w:t>nguyên</w:t>
      </w:r>
      <w:r>
        <w:rPr>
          <w:b/>
          <w:spacing w:val="-3"/>
          <w:sz w:val="28"/>
        </w:rPr>
        <w:t xml:space="preserve"> </w:t>
      </w:r>
      <w:r>
        <w:rPr>
          <w:b/>
          <w:sz w:val="28"/>
        </w:rPr>
        <w:t>thông</w:t>
      </w:r>
      <w:r>
        <w:rPr>
          <w:b/>
          <w:spacing w:val="-2"/>
          <w:sz w:val="28"/>
        </w:rPr>
        <w:t xml:space="preserve"> </w:t>
      </w:r>
      <w:r>
        <w:rPr>
          <w:b/>
          <w:sz w:val="28"/>
        </w:rPr>
        <w:t>tin:</w:t>
      </w:r>
      <w:r>
        <w:rPr>
          <w:b/>
          <w:spacing w:val="-1"/>
          <w:sz w:val="28"/>
        </w:rPr>
        <w:t xml:space="preserve"> </w:t>
      </w:r>
      <w:r>
        <w:rPr>
          <w:sz w:val="28"/>
        </w:rPr>
        <w:t>Đạt</w:t>
      </w:r>
      <w:r>
        <w:rPr>
          <w:spacing w:val="-2"/>
          <w:sz w:val="28"/>
        </w:rPr>
        <w:t xml:space="preserve"> </w:t>
      </w:r>
      <w:r>
        <w:rPr>
          <w:sz w:val="28"/>
        </w:rPr>
        <w:t>mức</w:t>
      </w:r>
      <w:r>
        <w:rPr>
          <w:spacing w:val="-3"/>
          <w:sz w:val="28"/>
        </w:rPr>
        <w:t xml:space="preserve"> </w:t>
      </w:r>
      <w:r>
        <w:rPr>
          <w:sz w:val="28"/>
        </w:rPr>
        <w:t>độ</w:t>
      </w:r>
      <w:r>
        <w:rPr>
          <w:spacing w:val="-1"/>
          <w:sz w:val="28"/>
        </w:rPr>
        <w:t xml:space="preserve"> </w:t>
      </w:r>
      <w:r>
        <w:rPr>
          <w:spacing w:val="-5"/>
          <w:sz w:val="28"/>
        </w:rPr>
        <w:t>1.</w:t>
      </w:r>
    </w:p>
    <w:p w14:paraId="4CB5B872" w14:textId="77777777" w:rsidR="00474E09" w:rsidRDefault="00384D89">
      <w:pPr>
        <w:spacing w:before="50"/>
        <w:ind w:left="6146"/>
        <w:jc w:val="both"/>
        <w:rPr>
          <w:b/>
          <w:sz w:val="28"/>
        </w:rPr>
      </w:pPr>
      <w:r>
        <w:rPr>
          <w:b/>
          <w:sz w:val="28"/>
        </w:rPr>
        <w:t>Người</w:t>
      </w:r>
      <w:r>
        <w:rPr>
          <w:b/>
          <w:spacing w:val="-2"/>
          <w:sz w:val="28"/>
        </w:rPr>
        <w:t xml:space="preserve"> </w:t>
      </w:r>
      <w:r>
        <w:rPr>
          <w:b/>
          <w:sz w:val="28"/>
        </w:rPr>
        <w:t>tự</w:t>
      </w:r>
      <w:r>
        <w:rPr>
          <w:b/>
          <w:spacing w:val="-4"/>
          <w:sz w:val="28"/>
        </w:rPr>
        <w:t xml:space="preserve"> </w:t>
      </w:r>
      <w:r>
        <w:rPr>
          <w:b/>
          <w:sz w:val="28"/>
        </w:rPr>
        <w:t>kiểm</w:t>
      </w:r>
      <w:r>
        <w:rPr>
          <w:b/>
          <w:spacing w:val="-3"/>
          <w:sz w:val="28"/>
        </w:rPr>
        <w:t xml:space="preserve"> </w:t>
      </w:r>
      <w:r>
        <w:rPr>
          <w:b/>
          <w:spacing w:val="-5"/>
          <w:sz w:val="28"/>
        </w:rPr>
        <w:t>tra</w:t>
      </w:r>
    </w:p>
    <w:sectPr w:rsidR="00474E09">
      <w:pgSz w:w="11910" w:h="16840"/>
      <w:pgMar w:top="1040" w:right="850"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F0155"/>
    <w:multiLevelType w:val="hybridMultilevel"/>
    <w:tmpl w:val="76BC7640"/>
    <w:lvl w:ilvl="0" w:tplc="EB7EBE24">
      <w:start w:val="1"/>
      <w:numFmt w:val="upperRoman"/>
      <w:lvlText w:val="%1."/>
      <w:lvlJc w:val="left"/>
      <w:pPr>
        <w:ind w:left="9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F4A6208C">
      <w:start w:val="1"/>
      <w:numFmt w:val="decimal"/>
      <w:lvlText w:val="%2."/>
      <w:lvlJc w:val="left"/>
      <w:pPr>
        <w:ind w:left="988" w:hanging="281"/>
        <w:jc w:val="left"/>
      </w:pPr>
      <w:rPr>
        <w:rFonts w:hint="default"/>
        <w:spacing w:val="0"/>
        <w:w w:val="100"/>
        <w:lang w:val="vi" w:eastAsia="en-US" w:bidi="ar-SA"/>
      </w:rPr>
    </w:lvl>
    <w:lvl w:ilvl="2" w:tplc="0CE4CE60">
      <w:start w:val="1"/>
      <w:numFmt w:val="lowerLetter"/>
      <w:lvlText w:val="%3)"/>
      <w:lvlJc w:val="left"/>
      <w:pPr>
        <w:ind w:left="140"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EA80F192">
      <w:numFmt w:val="bullet"/>
      <w:lvlText w:val="•"/>
      <w:lvlJc w:val="left"/>
      <w:pPr>
        <w:ind w:left="2115" w:hanging="281"/>
      </w:pPr>
      <w:rPr>
        <w:rFonts w:hint="default"/>
        <w:lang w:val="vi" w:eastAsia="en-US" w:bidi="ar-SA"/>
      </w:rPr>
    </w:lvl>
    <w:lvl w:ilvl="4" w:tplc="F2BE1CB0">
      <w:numFmt w:val="bullet"/>
      <w:lvlText w:val="•"/>
      <w:lvlJc w:val="left"/>
      <w:pPr>
        <w:ind w:left="3251" w:hanging="281"/>
      </w:pPr>
      <w:rPr>
        <w:rFonts w:hint="default"/>
        <w:lang w:val="vi" w:eastAsia="en-US" w:bidi="ar-SA"/>
      </w:rPr>
    </w:lvl>
    <w:lvl w:ilvl="5" w:tplc="E1D8CF1C">
      <w:numFmt w:val="bullet"/>
      <w:lvlText w:val="•"/>
      <w:lvlJc w:val="left"/>
      <w:pPr>
        <w:ind w:left="4386" w:hanging="281"/>
      </w:pPr>
      <w:rPr>
        <w:rFonts w:hint="default"/>
        <w:lang w:val="vi" w:eastAsia="en-US" w:bidi="ar-SA"/>
      </w:rPr>
    </w:lvl>
    <w:lvl w:ilvl="6" w:tplc="FC12C496">
      <w:numFmt w:val="bullet"/>
      <w:lvlText w:val="•"/>
      <w:lvlJc w:val="left"/>
      <w:pPr>
        <w:ind w:left="5522" w:hanging="281"/>
      </w:pPr>
      <w:rPr>
        <w:rFonts w:hint="default"/>
        <w:lang w:val="vi" w:eastAsia="en-US" w:bidi="ar-SA"/>
      </w:rPr>
    </w:lvl>
    <w:lvl w:ilvl="7" w:tplc="432418A6">
      <w:numFmt w:val="bullet"/>
      <w:lvlText w:val="•"/>
      <w:lvlJc w:val="left"/>
      <w:pPr>
        <w:ind w:left="6657" w:hanging="281"/>
      </w:pPr>
      <w:rPr>
        <w:rFonts w:hint="default"/>
        <w:lang w:val="vi" w:eastAsia="en-US" w:bidi="ar-SA"/>
      </w:rPr>
    </w:lvl>
    <w:lvl w:ilvl="8" w:tplc="081C5AEC">
      <w:numFmt w:val="bullet"/>
      <w:lvlText w:val="•"/>
      <w:lvlJc w:val="left"/>
      <w:pPr>
        <w:ind w:left="7793" w:hanging="281"/>
      </w:pPr>
      <w:rPr>
        <w:rFonts w:hint="default"/>
        <w:lang w:val="vi" w:eastAsia="en-US" w:bidi="ar-SA"/>
      </w:rPr>
    </w:lvl>
  </w:abstractNum>
  <w:abstractNum w:abstractNumId="1" w15:restartNumberingAfterBreak="0">
    <w:nsid w:val="6B1667D2"/>
    <w:multiLevelType w:val="hybridMultilevel"/>
    <w:tmpl w:val="6F208CDE"/>
    <w:lvl w:ilvl="0" w:tplc="8FDC9050">
      <w:numFmt w:val="bullet"/>
      <w:lvlText w:val="-"/>
      <w:lvlJc w:val="left"/>
      <w:pPr>
        <w:ind w:left="140" w:hanging="207"/>
      </w:pPr>
      <w:rPr>
        <w:rFonts w:ascii="Times New Roman" w:eastAsia="Times New Roman" w:hAnsi="Times New Roman" w:cs="Times New Roman" w:hint="default"/>
        <w:b w:val="0"/>
        <w:bCs w:val="0"/>
        <w:i w:val="0"/>
        <w:iCs w:val="0"/>
        <w:spacing w:val="0"/>
        <w:w w:val="100"/>
        <w:sz w:val="28"/>
        <w:szCs w:val="28"/>
        <w:lang w:val="vi" w:eastAsia="en-US" w:bidi="ar-SA"/>
      </w:rPr>
    </w:lvl>
    <w:lvl w:ilvl="1" w:tplc="E976F416">
      <w:numFmt w:val="bullet"/>
      <w:lvlText w:val="•"/>
      <w:lvlJc w:val="left"/>
      <w:pPr>
        <w:ind w:left="1132" w:hanging="207"/>
      </w:pPr>
      <w:rPr>
        <w:rFonts w:hint="default"/>
        <w:lang w:val="vi" w:eastAsia="en-US" w:bidi="ar-SA"/>
      </w:rPr>
    </w:lvl>
    <w:lvl w:ilvl="2" w:tplc="761A58FE">
      <w:numFmt w:val="bullet"/>
      <w:lvlText w:val="•"/>
      <w:lvlJc w:val="left"/>
      <w:pPr>
        <w:ind w:left="2124" w:hanging="207"/>
      </w:pPr>
      <w:rPr>
        <w:rFonts w:hint="default"/>
        <w:lang w:val="vi" w:eastAsia="en-US" w:bidi="ar-SA"/>
      </w:rPr>
    </w:lvl>
    <w:lvl w:ilvl="3" w:tplc="8EC49088">
      <w:numFmt w:val="bullet"/>
      <w:lvlText w:val="•"/>
      <w:lvlJc w:val="left"/>
      <w:pPr>
        <w:ind w:left="3117" w:hanging="207"/>
      </w:pPr>
      <w:rPr>
        <w:rFonts w:hint="default"/>
        <w:lang w:val="vi" w:eastAsia="en-US" w:bidi="ar-SA"/>
      </w:rPr>
    </w:lvl>
    <w:lvl w:ilvl="4" w:tplc="5830B470">
      <w:numFmt w:val="bullet"/>
      <w:lvlText w:val="•"/>
      <w:lvlJc w:val="left"/>
      <w:pPr>
        <w:ind w:left="4109" w:hanging="207"/>
      </w:pPr>
      <w:rPr>
        <w:rFonts w:hint="default"/>
        <w:lang w:val="vi" w:eastAsia="en-US" w:bidi="ar-SA"/>
      </w:rPr>
    </w:lvl>
    <w:lvl w:ilvl="5" w:tplc="B3263506">
      <w:numFmt w:val="bullet"/>
      <w:lvlText w:val="•"/>
      <w:lvlJc w:val="left"/>
      <w:pPr>
        <w:ind w:left="5102" w:hanging="207"/>
      </w:pPr>
      <w:rPr>
        <w:rFonts w:hint="default"/>
        <w:lang w:val="vi" w:eastAsia="en-US" w:bidi="ar-SA"/>
      </w:rPr>
    </w:lvl>
    <w:lvl w:ilvl="6" w:tplc="8936648A">
      <w:numFmt w:val="bullet"/>
      <w:lvlText w:val="•"/>
      <w:lvlJc w:val="left"/>
      <w:pPr>
        <w:ind w:left="6094" w:hanging="207"/>
      </w:pPr>
      <w:rPr>
        <w:rFonts w:hint="default"/>
        <w:lang w:val="vi" w:eastAsia="en-US" w:bidi="ar-SA"/>
      </w:rPr>
    </w:lvl>
    <w:lvl w:ilvl="7" w:tplc="A1C209DC">
      <w:numFmt w:val="bullet"/>
      <w:lvlText w:val="•"/>
      <w:lvlJc w:val="left"/>
      <w:pPr>
        <w:ind w:left="7087" w:hanging="207"/>
      </w:pPr>
      <w:rPr>
        <w:rFonts w:hint="default"/>
        <w:lang w:val="vi" w:eastAsia="en-US" w:bidi="ar-SA"/>
      </w:rPr>
    </w:lvl>
    <w:lvl w:ilvl="8" w:tplc="A76C5BE6">
      <w:numFmt w:val="bullet"/>
      <w:lvlText w:val="•"/>
      <w:lvlJc w:val="left"/>
      <w:pPr>
        <w:ind w:left="8079" w:hanging="207"/>
      </w:pPr>
      <w:rPr>
        <w:rFonts w:hint="default"/>
        <w:lang w:val="vi" w:eastAsia="en-US" w:bidi="ar-SA"/>
      </w:rPr>
    </w:lvl>
  </w:abstractNum>
  <w:num w:numId="1" w16cid:durableId="494690354">
    <w:abstractNumId w:val="1"/>
  </w:num>
  <w:num w:numId="2" w16cid:durableId="381171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E09"/>
    <w:rsid w:val="000143EF"/>
    <w:rsid w:val="0033340B"/>
    <w:rsid w:val="00384D89"/>
    <w:rsid w:val="003A3454"/>
    <w:rsid w:val="00474E09"/>
    <w:rsid w:val="00967C5B"/>
    <w:rsid w:val="00B67532"/>
    <w:rsid w:val="00C362D2"/>
    <w:rsid w:val="00CC1D76"/>
    <w:rsid w:val="00D034C2"/>
    <w:rsid w:val="00DB76B4"/>
    <w:rsid w:val="00F36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6D56C"/>
  <w15:docId w15:val="{15494D2A-295A-4664-8419-66EC1C0CF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986"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firstLine="566"/>
      <w:jc w:val="both"/>
    </w:pPr>
    <w:rPr>
      <w:sz w:val="28"/>
      <w:szCs w:val="28"/>
    </w:rPr>
  </w:style>
  <w:style w:type="paragraph" w:styleId="ListParagraph">
    <w:name w:val="List Paragraph"/>
    <w:basedOn w:val="Normal"/>
    <w:uiPriority w:val="1"/>
    <w:qFormat/>
    <w:pPr>
      <w:ind w:left="140" w:firstLine="566"/>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CC1D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2501">
      <w:bodyDiv w:val="1"/>
      <w:marLeft w:val="0"/>
      <w:marRight w:val="0"/>
      <w:marTop w:val="0"/>
      <w:marBottom w:val="0"/>
      <w:divBdr>
        <w:top w:val="none" w:sz="0" w:space="0" w:color="auto"/>
        <w:left w:val="none" w:sz="0" w:space="0" w:color="auto"/>
        <w:bottom w:val="none" w:sz="0" w:space="0" w:color="auto"/>
        <w:right w:val="none" w:sz="0" w:space="0" w:color="auto"/>
      </w:divBdr>
    </w:div>
    <w:div w:id="1103653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hoc10.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cp:revision>
  <dcterms:created xsi:type="dcterms:W3CDTF">2026-05-18T08:11:00Z</dcterms:created>
  <dcterms:modified xsi:type="dcterms:W3CDTF">2026-05-19T02:17:00Z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2026-04-09T00:00:00Z</vt:filetime>
  </property>
  <property fmtid="{D5CDD505-2E9C-101B-9397-08002B2CF9AE}" pid="5" name="Producer">
    <vt:lpwstr>Microsoft® Word 2019</vt:lpwstr>
  </property>
</Properties>
</file>